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059F9" w14:textId="21C03972" w:rsidR="00504752" w:rsidRPr="00F0522D" w:rsidRDefault="004C7A85" w:rsidP="00504752">
      <w:pPr>
        <w:spacing w:after="0"/>
        <w:jc w:val="center"/>
        <w:rPr>
          <w:rFonts w:asciiTheme="majorHAnsi" w:hAnsiTheme="majorHAnsi"/>
          <w:sz w:val="28"/>
          <w:szCs w:val="28"/>
        </w:rPr>
      </w:pPr>
      <w:r>
        <w:rPr>
          <w:rFonts w:asciiTheme="majorHAnsi" w:hAnsiTheme="majorHAnsi"/>
          <w:sz w:val="28"/>
          <w:szCs w:val="28"/>
        </w:rPr>
        <w:t>Comité</w:t>
      </w:r>
      <w:r w:rsidR="00504752" w:rsidRPr="00F0522D">
        <w:rPr>
          <w:rFonts w:asciiTheme="majorHAnsi" w:hAnsiTheme="majorHAnsi"/>
          <w:sz w:val="28"/>
          <w:szCs w:val="28"/>
        </w:rPr>
        <w:t xml:space="preserve"> de la voirie forestière </w:t>
      </w:r>
      <w:r>
        <w:rPr>
          <w:rFonts w:asciiTheme="majorHAnsi" w:hAnsiTheme="majorHAnsi"/>
          <w:sz w:val="28"/>
          <w:szCs w:val="28"/>
        </w:rPr>
        <w:t>de la</w:t>
      </w:r>
      <w:r w:rsidR="00504752" w:rsidRPr="00F0522D">
        <w:rPr>
          <w:rFonts w:asciiTheme="majorHAnsi" w:hAnsiTheme="majorHAnsi"/>
          <w:sz w:val="28"/>
          <w:szCs w:val="28"/>
        </w:rPr>
        <w:t xml:space="preserve"> Gaspésie</w:t>
      </w:r>
    </w:p>
    <w:p w14:paraId="144892C8" w14:textId="23C3384A" w:rsidR="00504752" w:rsidRPr="00F0522D" w:rsidRDefault="00504752" w:rsidP="00504752">
      <w:pPr>
        <w:spacing w:after="0"/>
        <w:jc w:val="center"/>
        <w:rPr>
          <w:rFonts w:asciiTheme="majorHAnsi" w:hAnsiTheme="majorHAnsi"/>
          <w:b/>
          <w:sz w:val="28"/>
          <w:szCs w:val="28"/>
        </w:rPr>
      </w:pPr>
      <w:r w:rsidRPr="00F0522D">
        <w:rPr>
          <w:rFonts w:asciiTheme="majorHAnsi" w:hAnsiTheme="majorHAnsi"/>
          <w:b/>
          <w:sz w:val="28"/>
          <w:szCs w:val="28"/>
        </w:rPr>
        <w:t xml:space="preserve">Démarche et calendrier de travail </w:t>
      </w:r>
      <w:r w:rsidR="00065800">
        <w:rPr>
          <w:rFonts w:asciiTheme="majorHAnsi" w:hAnsiTheme="majorHAnsi"/>
          <w:b/>
          <w:sz w:val="28"/>
          <w:szCs w:val="28"/>
        </w:rPr>
        <w:t>pour les solutions « chemins temporaires » et « plan de suivi de l’état des infrastructures »</w:t>
      </w:r>
    </w:p>
    <w:p w14:paraId="3F33B6A8" w14:textId="77777777" w:rsidR="00504752" w:rsidRPr="00F4191E" w:rsidRDefault="00504752" w:rsidP="00504752">
      <w:pPr>
        <w:spacing w:after="0"/>
        <w:jc w:val="center"/>
        <w:rPr>
          <w:rFonts w:asciiTheme="majorHAnsi" w:hAnsiTheme="majorHAnsi"/>
          <w:sz w:val="24"/>
        </w:rPr>
      </w:pPr>
    </w:p>
    <w:p w14:paraId="45968BAF" w14:textId="234F0902" w:rsidR="00504752" w:rsidRDefault="00065800" w:rsidP="00504752">
      <w:pPr>
        <w:spacing w:after="0"/>
        <w:jc w:val="both"/>
        <w:rPr>
          <w:rFonts w:asciiTheme="majorHAnsi" w:hAnsiTheme="majorHAnsi"/>
        </w:rPr>
      </w:pPr>
      <w:r>
        <w:rPr>
          <w:rFonts w:asciiTheme="majorHAnsi" w:hAnsiTheme="majorHAnsi"/>
        </w:rPr>
        <w:t xml:space="preserve">Ce calendrier présente d’abord un récapitulatif de la première phase du projet, soit le diagnostic de la problématique et l’identification des solutions en lien avec les enjeux soulevés. </w:t>
      </w:r>
    </w:p>
    <w:p w14:paraId="01B19081" w14:textId="09B41131" w:rsidR="00065800" w:rsidRDefault="00065800" w:rsidP="00504752">
      <w:pPr>
        <w:spacing w:after="0"/>
        <w:jc w:val="both"/>
        <w:rPr>
          <w:rFonts w:asciiTheme="majorHAnsi" w:hAnsiTheme="majorHAnsi"/>
        </w:rPr>
      </w:pPr>
      <w:r>
        <w:rPr>
          <w:rFonts w:asciiTheme="majorHAnsi" w:hAnsiTheme="majorHAnsi"/>
        </w:rPr>
        <w:t>Deux des solutions soulevées par le comité ont jusqu’à présent fait l’objet de séances de travail en comité qui permettent d’établir un échéancier de réalisation plus étoffé, soit la construction de chemins temporaires et le plan de suivi de l’état des infrastructures. Le déroulement prévu pour la préparation à la mise en œuvre de ces solutions est donc présenté.</w:t>
      </w:r>
    </w:p>
    <w:p w14:paraId="1AB04CD0" w14:textId="77777777" w:rsidR="004C7A85" w:rsidRDefault="004C7A85" w:rsidP="00504752">
      <w:pPr>
        <w:spacing w:after="0"/>
        <w:jc w:val="both"/>
        <w:rPr>
          <w:rFonts w:asciiTheme="majorHAnsi" w:hAnsiTheme="majorHAnsi"/>
        </w:rPr>
      </w:pPr>
    </w:p>
    <w:p w14:paraId="787F7617" w14:textId="2EEE9EC2" w:rsidR="004C7A85" w:rsidRDefault="004C7A85" w:rsidP="00504752">
      <w:pPr>
        <w:spacing w:after="0"/>
        <w:jc w:val="both"/>
        <w:rPr>
          <w:rFonts w:asciiTheme="majorHAnsi" w:hAnsiTheme="majorHAnsi"/>
        </w:rPr>
      </w:pPr>
      <w:r>
        <w:rPr>
          <w:rFonts w:asciiTheme="majorHAnsi" w:hAnsiTheme="majorHAnsi"/>
        </w:rPr>
        <w:t>La réalisation des bancs d’essai fera l’objet d’échéanciers distincts.</w:t>
      </w:r>
    </w:p>
    <w:p w14:paraId="5BCAAF4D" w14:textId="77777777" w:rsidR="00065800" w:rsidRDefault="00065800" w:rsidP="00504752">
      <w:pPr>
        <w:spacing w:after="0"/>
        <w:jc w:val="both"/>
        <w:rPr>
          <w:rFonts w:asciiTheme="majorHAnsi" w:hAnsiTheme="majorHAnsi"/>
        </w:rPr>
      </w:pPr>
      <w:bookmarkStart w:id="0" w:name="_GoBack"/>
      <w:bookmarkEnd w:id="0"/>
    </w:p>
    <w:p w14:paraId="38B3EAB9" w14:textId="0873C1BA" w:rsidR="00024D3A" w:rsidRDefault="00024D3A" w:rsidP="00504752">
      <w:pPr>
        <w:spacing w:after="0"/>
        <w:jc w:val="both"/>
        <w:rPr>
          <w:rFonts w:asciiTheme="majorHAnsi" w:hAnsiTheme="majorHAnsi"/>
        </w:rPr>
      </w:pPr>
      <w:r>
        <w:rPr>
          <w:rFonts w:asciiTheme="majorHAnsi" w:hAnsiTheme="majorHAnsi"/>
        </w:rPr>
        <w:t xml:space="preserve">En </w:t>
      </w:r>
      <w:r w:rsidRPr="0000052A">
        <w:rPr>
          <w:rFonts w:asciiTheme="majorHAnsi" w:hAnsiTheme="majorHAnsi"/>
          <w:color w:val="FF0000"/>
        </w:rPr>
        <w:t>rouge</w:t>
      </w:r>
      <w:r>
        <w:rPr>
          <w:rFonts w:asciiTheme="majorHAnsi" w:hAnsiTheme="majorHAnsi"/>
        </w:rPr>
        <w:t xml:space="preserve"> vous trouverez des étapes non réalisées qui nécessitent une participation étroite de certains ou de tous les membres du comité.</w:t>
      </w:r>
    </w:p>
    <w:p w14:paraId="2B6623AF" w14:textId="73762A19" w:rsidR="00024D3A" w:rsidRDefault="00024D3A" w:rsidP="00504752">
      <w:pPr>
        <w:spacing w:after="0"/>
        <w:jc w:val="both"/>
        <w:rPr>
          <w:rFonts w:asciiTheme="majorHAnsi" w:hAnsiTheme="majorHAnsi"/>
        </w:rPr>
      </w:pPr>
      <w:r>
        <w:rPr>
          <w:rFonts w:asciiTheme="majorHAnsi" w:hAnsiTheme="majorHAnsi"/>
        </w:rPr>
        <w:t xml:space="preserve">En </w:t>
      </w:r>
      <w:r w:rsidRPr="0000052A">
        <w:rPr>
          <w:rFonts w:asciiTheme="majorHAnsi" w:hAnsiTheme="majorHAnsi"/>
          <w:color w:val="2E74B5" w:themeColor="accent1" w:themeShade="BF"/>
        </w:rPr>
        <w:t>bleu</w:t>
      </w:r>
      <w:r>
        <w:rPr>
          <w:rFonts w:asciiTheme="majorHAnsi" w:hAnsiTheme="majorHAnsi"/>
        </w:rPr>
        <w:t>, vous trouverez les actions qui seront réalisées en grande partie par la coordonnatrice du comité, avec votre support ponctuel.</w:t>
      </w:r>
    </w:p>
    <w:p w14:paraId="1739F3BA" w14:textId="2547D6C0" w:rsidR="00024D3A" w:rsidRPr="00F4191E" w:rsidRDefault="00024D3A" w:rsidP="00504752">
      <w:pPr>
        <w:spacing w:after="0"/>
        <w:jc w:val="both"/>
        <w:rPr>
          <w:rFonts w:asciiTheme="majorHAnsi" w:hAnsiTheme="majorHAnsi"/>
        </w:rPr>
      </w:pPr>
      <w:r>
        <w:rPr>
          <w:rFonts w:asciiTheme="majorHAnsi" w:hAnsiTheme="majorHAnsi"/>
        </w:rPr>
        <w:t>En noir, ce sont les actions déjà réalisées.</w:t>
      </w:r>
    </w:p>
    <w:tbl>
      <w:tblPr>
        <w:tblStyle w:val="Grilledetableauclaire"/>
        <w:tblpPr w:leftFromText="141" w:rightFromText="141" w:vertAnchor="text" w:horzAnchor="margin" w:tblpY="410"/>
        <w:tblW w:w="0" w:type="auto"/>
        <w:tblLook w:val="04A0" w:firstRow="1" w:lastRow="0" w:firstColumn="1" w:lastColumn="0" w:noHBand="0" w:noVBand="1"/>
      </w:tblPr>
      <w:tblGrid>
        <w:gridCol w:w="6503"/>
        <w:gridCol w:w="2127"/>
      </w:tblGrid>
      <w:tr w:rsidR="00504752" w:rsidRPr="00F4191E" w14:paraId="7116B2A5" w14:textId="77777777" w:rsidTr="00603A4A">
        <w:tc>
          <w:tcPr>
            <w:tcW w:w="6503" w:type="dxa"/>
            <w:shd w:val="clear" w:color="auto" w:fill="E7E6E6" w:themeFill="background2"/>
          </w:tcPr>
          <w:p w14:paraId="3B79920A" w14:textId="77777777" w:rsidR="00504752" w:rsidRPr="00F4191E" w:rsidRDefault="00504752" w:rsidP="00E12D1A">
            <w:pPr>
              <w:rPr>
                <w:rFonts w:asciiTheme="majorHAnsi" w:hAnsiTheme="majorHAnsi"/>
                <w:b/>
                <w:sz w:val="28"/>
                <w:szCs w:val="28"/>
              </w:rPr>
            </w:pPr>
            <w:r w:rsidRPr="00F4191E">
              <w:rPr>
                <w:rFonts w:asciiTheme="majorHAnsi" w:hAnsiTheme="majorHAnsi"/>
                <w:b/>
                <w:sz w:val="28"/>
                <w:szCs w:val="28"/>
              </w:rPr>
              <w:t>Étapes de travail</w:t>
            </w:r>
          </w:p>
        </w:tc>
        <w:tc>
          <w:tcPr>
            <w:tcW w:w="2127" w:type="dxa"/>
            <w:shd w:val="clear" w:color="auto" w:fill="E7E6E6" w:themeFill="background2"/>
          </w:tcPr>
          <w:p w14:paraId="41E45ED4" w14:textId="77777777" w:rsidR="00504752" w:rsidRPr="00F4191E" w:rsidRDefault="00504752" w:rsidP="00E12D1A">
            <w:pPr>
              <w:jc w:val="center"/>
              <w:rPr>
                <w:rFonts w:asciiTheme="majorHAnsi" w:hAnsiTheme="majorHAnsi"/>
                <w:b/>
                <w:sz w:val="28"/>
                <w:szCs w:val="28"/>
              </w:rPr>
            </w:pPr>
            <w:r w:rsidRPr="00F4191E">
              <w:rPr>
                <w:rFonts w:asciiTheme="majorHAnsi" w:hAnsiTheme="majorHAnsi"/>
                <w:b/>
                <w:sz w:val="28"/>
                <w:szCs w:val="28"/>
              </w:rPr>
              <w:t>Échéancier</w:t>
            </w:r>
          </w:p>
        </w:tc>
      </w:tr>
      <w:tr w:rsidR="00504752" w:rsidRPr="00F4191E" w14:paraId="387DEA7A" w14:textId="77777777" w:rsidTr="00603A4A">
        <w:trPr>
          <w:trHeight w:val="207"/>
        </w:trPr>
        <w:tc>
          <w:tcPr>
            <w:tcW w:w="6503" w:type="dxa"/>
          </w:tcPr>
          <w:p w14:paraId="0ED056A9" w14:textId="77777777" w:rsidR="00504752" w:rsidRPr="00F4191E" w:rsidRDefault="00504752" w:rsidP="00E12D1A">
            <w:pPr>
              <w:rPr>
                <w:rFonts w:asciiTheme="majorHAnsi" w:hAnsiTheme="majorHAnsi"/>
                <w:szCs w:val="28"/>
              </w:rPr>
            </w:pPr>
          </w:p>
        </w:tc>
        <w:tc>
          <w:tcPr>
            <w:tcW w:w="2127" w:type="dxa"/>
          </w:tcPr>
          <w:p w14:paraId="69994877" w14:textId="77777777" w:rsidR="00504752" w:rsidRPr="00F4191E" w:rsidRDefault="00504752" w:rsidP="00E12D1A">
            <w:pPr>
              <w:jc w:val="center"/>
              <w:rPr>
                <w:rFonts w:asciiTheme="majorHAnsi" w:hAnsiTheme="majorHAnsi"/>
                <w:sz w:val="28"/>
                <w:szCs w:val="28"/>
              </w:rPr>
            </w:pPr>
          </w:p>
        </w:tc>
      </w:tr>
      <w:tr w:rsidR="00504752" w:rsidRPr="00F4191E" w14:paraId="32B3A378" w14:textId="77777777" w:rsidTr="00603A4A">
        <w:trPr>
          <w:cantSplit/>
        </w:trPr>
        <w:tc>
          <w:tcPr>
            <w:tcW w:w="6503" w:type="dxa"/>
            <w:shd w:val="clear" w:color="auto" w:fill="E7E6E6" w:themeFill="background2"/>
          </w:tcPr>
          <w:p w14:paraId="51991DB7" w14:textId="77777777" w:rsidR="00504752" w:rsidRPr="00F4191E" w:rsidRDefault="00504752" w:rsidP="00504752">
            <w:pPr>
              <w:pStyle w:val="Paragraphedeliste"/>
              <w:numPr>
                <w:ilvl w:val="0"/>
                <w:numId w:val="6"/>
              </w:numPr>
              <w:rPr>
                <w:rFonts w:asciiTheme="majorHAnsi" w:hAnsiTheme="majorHAnsi"/>
                <w:b/>
                <w:sz w:val="24"/>
                <w:szCs w:val="24"/>
              </w:rPr>
            </w:pPr>
            <w:r w:rsidRPr="00F4191E">
              <w:rPr>
                <w:rFonts w:asciiTheme="majorHAnsi" w:hAnsiTheme="majorHAnsi"/>
                <w:b/>
                <w:sz w:val="28"/>
                <w:szCs w:val="24"/>
              </w:rPr>
              <w:t>Diagnostic de la problématique</w:t>
            </w:r>
          </w:p>
        </w:tc>
        <w:tc>
          <w:tcPr>
            <w:tcW w:w="2127" w:type="dxa"/>
            <w:shd w:val="clear" w:color="auto" w:fill="E7E6E6" w:themeFill="background2"/>
          </w:tcPr>
          <w:p w14:paraId="7A15D5AF" w14:textId="5C042DB6" w:rsidR="00504752" w:rsidRPr="00591C40" w:rsidRDefault="00504752" w:rsidP="0020194E">
            <w:pPr>
              <w:jc w:val="center"/>
              <w:rPr>
                <w:rFonts w:asciiTheme="majorHAnsi" w:hAnsiTheme="majorHAnsi"/>
                <w:sz w:val="24"/>
                <w:szCs w:val="24"/>
              </w:rPr>
            </w:pPr>
          </w:p>
        </w:tc>
      </w:tr>
      <w:tr w:rsidR="00504752" w:rsidRPr="00F4191E" w14:paraId="777A7AE5" w14:textId="77777777" w:rsidTr="00603A4A">
        <w:tc>
          <w:tcPr>
            <w:tcW w:w="6503" w:type="dxa"/>
            <w:shd w:val="clear" w:color="auto" w:fill="E7E6E6" w:themeFill="background2"/>
          </w:tcPr>
          <w:p w14:paraId="3093070A" w14:textId="77777777" w:rsidR="00504752" w:rsidRPr="00F4191E" w:rsidRDefault="00504752" w:rsidP="009B0AF8">
            <w:pPr>
              <w:pStyle w:val="Paragraphedeliste"/>
              <w:numPr>
                <w:ilvl w:val="1"/>
                <w:numId w:val="1"/>
              </w:numPr>
              <w:ind w:left="431" w:hanging="431"/>
              <w:rPr>
                <w:rFonts w:asciiTheme="majorHAnsi" w:hAnsiTheme="majorHAnsi"/>
              </w:rPr>
            </w:pPr>
            <w:r w:rsidRPr="00F4191E">
              <w:rPr>
                <w:rFonts w:asciiTheme="majorHAnsi" w:hAnsiTheme="majorHAnsi"/>
              </w:rPr>
              <w:t xml:space="preserve">Définition des enjeux </w:t>
            </w:r>
          </w:p>
        </w:tc>
        <w:tc>
          <w:tcPr>
            <w:tcW w:w="2127" w:type="dxa"/>
            <w:shd w:val="clear" w:color="auto" w:fill="E7E6E6" w:themeFill="background2"/>
          </w:tcPr>
          <w:p w14:paraId="1381D950" w14:textId="77777777" w:rsidR="00504752" w:rsidRPr="00F4191E" w:rsidRDefault="00504752" w:rsidP="00E12D1A">
            <w:pPr>
              <w:jc w:val="center"/>
              <w:rPr>
                <w:rFonts w:asciiTheme="majorHAnsi" w:hAnsiTheme="majorHAnsi"/>
              </w:rPr>
            </w:pPr>
          </w:p>
        </w:tc>
      </w:tr>
      <w:tr w:rsidR="00504752" w:rsidRPr="00F4191E" w14:paraId="18EDD10D" w14:textId="77777777" w:rsidTr="00603A4A">
        <w:tc>
          <w:tcPr>
            <w:tcW w:w="6503" w:type="dxa"/>
            <w:shd w:val="clear" w:color="auto" w:fill="E7E6E6" w:themeFill="background2"/>
          </w:tcPr>
          <w:p w14:paraId="30C9A32C" w14:textId="77777777" w:rsidR="00504752" w:rsidRPr="00F4191E" w:rsidRDefault="00504752" w:rsidP="00504752">
            <w:pPr>
              <w:pStyle w:val="Paragraphedeliste"/>
              <w:numPr>
                <w:ilvl w:val="2"/>
                <w:numId w:val="1"/>
              </w:numPr>
              <w:ind w:left="804"/>
              <w:rPr>
                <w:rFonts w:asciiTheme="majorHAnsi" w:hAnsiTheme="majorHAnsi"/>
              </w:rPr>
            </w:pPr>
            <w:r w:rsidRPr="00F4191E">
              <w:rPr>
                <w:rFonts w:asciiTheme="majorHAnsi" w:hAnsiTheme="majorHAnsi"/>
              </w:rPr>
              <w:t xml:space="preserve">Identification des enjeux </w:t>
            </w:r>
          </w:p>
          <w:p w14:paraId="42858BC0" w14:textId="77777777" w:rsidR="00504752" w:rsidRPr="00F4191E" w:rsidRDefault="00504752" w:rsidP="00504752">
            <w:pPr>
              <w:pStyle w:val="Paragraphedeliste"/>
              <w:numPr>
                <w:ilvl w:val="0"/>
                <w:numId w:val="2"/>
              </w:numPr>
              <w:ind w:left="720"/>
              <w:rPr>
                <w:rFonts w:asciiTheme="majorHAnsi" w:hAnsiTheme="majorHAnsi"/>
              </w:rPr>
            </w:pPr>
            <w:r w:rsidRPr="00F4191E">
              <w:rPr>
                <w:rFonts w:asciiTheme="majorHAnsi" w:hAnsiTheme="majorHAnsi"/>
              </w:rPr>
              <w:t xml:space="preserve">Établir la liste des enjeux avec les membres du comité  </w:t>
            </w:r>
          </w:p>
          <w:p w14:paraId="184F2A81" w14:textId="77777777" w:rsidR="00504752" w:rsidRPr="00F4191E" w:rsidRDefault="00504752" w:rsidP="00E12D1A">
            <w:pPr>
              <w:rPr>
                <w:rFonts w:asciiTheme="majorHAnsi" w:hAnsiTheme="majorHAnsi"/>
              </w:rPr>
            </w:pPr>
          </w:p>
        </w:tc>
        <w:tc>
          <w:tcPr>
            <w:tcW w:w="2127" w:type="dxa"/>
            <w:shd w:val="clear" w:color="auto" w:fill="E7E6E6" w:themeFill="background2"/>
          </w:tcPr>
          <w:p w14:paraId="301E63F7" w14:textId="77777777" w:rsidR="00504752" w:rsidRPr="00591C40" w:rsidRDefault="00504752" w:rsidP="00E12D1A">
            <w:pPr>
              <w:jc w:val="center"/>
              <w:rPr>
                <w:rFonts w:asciiTheme="majorHAnsi" w:hAnsiTheme="majorHAnsi"/>
              </w:rPr>
            </w:pPr>
            <w:r w:rsidRPr="00591C40">
              <w:rPr>
                <w:rFonts w:asciiTheme="majorHAnsi" w:hAnsiTheme="majorHAnsi"/>
              </w:rPr>
              <w:t xml:space="preserve">Réunion du </w:t>
            </w:r>
            <w:r w:rsidRPr="00591C40">
              <w:rPr>
                <w:rFonts w:asciiTheme="majorHAnsi" w:hAnsiTheme="majorHAnsi"/>
              </w:rPr>
              <w:br/>
              <w:t>7 décembre 2016</w:t>
            </w:r>
          </w:p>
        </w:tc>
      </w:tr>
      <w:tr w:rsidR="00504752" w:rsidRPr="00F4191E" w14:paraId="61BF6373" w14:textId="77777777" w:rsidTr="00603A4A">
        <w:tc>
          <w:tcPr>
            <w:tcW w:w="6503" w:type="dxa"/>
            <w:shd w:val="clear" w:color="auto" w:fill="E7E6E6" w:themeFill="background2"/>
          </w:tcPr>
          <w:p w14:paraId="76799CC9" w14:textId="77777777" w:rsidR="00504752" w:rsidRPr="00A313D3" w:rsidRDefault="00504752" w:rsidP="00504752">
            <w:pPr>
              <w:pStyle w:val="Paragraphedeliste"/>
              <w:numPr>
                <w:ilvl w:val="2"/>
                <w:numId w:val="1"/>
              </w:numPr>
              <w:ind w:left="864"/>
              <w:rPr>
                <w:rFonts w:asciiTheme="majorHAnsi" w:hAnsiTheme="majorHAnsi"/>
              </w:rPr>
            </w:pPr>
            <w:r w:rsidRPr="00A313D3">
              <w:rPr>
                <w:rFonts w:asciiTheme="majorHAnsi" w:hAnsiTheme="majorHAnsi"/>
              </w:rPr>
              <w:t xml:space="preserve">Documenter les enjeux </w:t>
            </w:r>
          </w:p>
          <w:p w14:paraId="3280CCA6" w14:textId="77777777" w:rsidR="00504752" w:rsidRPr="00A313D3" w:rsidRDefault="00504752" w:rsidP="00504752">
            <w:pPr>
              <w:pStyle w:val="Paragraphedeliste"/>
              <w:numPr>
                <w:ilvl w:val="0"/>
                <w:numId w:val="3"/>
              </w:numPr>
              <w:ind w:left="720"/>
              <w:rPr>
                <w:rFonts w:asciiTheme="majorHAnsi" w:hAnsiTheme="majorHAnsi"/>
              </w:rPr>
            </w:pPr>
            <w:r w:rsidRPr="00A313D3">
              <w:rPr>
                <w:rFonts w:asciiTheme="majorHAnsi" w:hAnsiTheme="majorHAnsi"/>
              </w:rPr>
              <w:t xml:space="preserve">Revue de littérature de la documentation déjà produite </w:t>
            </w:r>
          </w:p>
          <w:p w14:paraId="03DEE450" w14:textId="366EC9FE" w:rsidR="00A313D3" w:rsidRPr="009B0AF8" w:rsidRDefault="00504752" w:rsidP="00504752">
            <w:pPr>
              <w:pStyle w:val="Paragraphedeliste"/>
              <w:numPr>
                <w:ilvl w:val="0"/>
                <w:numId w:val="3"/>
              </w:numPr>
              <w:ind w:left="720"/>
              <w:rPr>
                <w:rFonts w:asciiTheme="majorHAnsi" w:hAnsiTheme="majorHAnsi"/>
              </w:rPr>
            </w:pPr>
            <w:r w:rsidRPr="00A313D3">
              <w:rPr>
                <w:rFonts w:asciiTheme="majorHAnsi" w:hAnsiTheme="majorHAnsi"/>
              </w:rPr>
              <w:t xml:space="preserve">Rencontre avec des experts </w:t>
            </w:r>
          </w:p>
          <w:p w14:paraId="26543DD3" w14:textId="51E6E35E" w:rsidR="000B3E5A" w:rsidRPr="00114B7D" w:rsidRDefault="00504752" w:rsidP="00114B7D">
            <w:pPr>
              <w:pStyle w:val="Paragraphedeliste"/>
              <w:numPr>
                <w:ilvl w:val="0"/>
                <w:numId w:val="3"/>
              </w:numPr>
              <w:ind w:left="720"/>
              <w:rPr>
                <w:i/>
              </w:rPr>
            </w:pPr>
            <w:r w:rsidRPr="00114B7D">
              <w:rPr>
                <w:rFonts w:asciiTheme="majorHAnsi" w:hAnsiTheme="majorHAnsi"/>
              </w:rPr>
              <w:t>Analyse des causes profondes des enjeux</w:t>
            </w:r>
          </w:p>
          <w:p w14:paraId="0D66C3BA" w14:textId="77777777" w:rsidR="00504752" w:rsidRPr="009B0AF8" w:rsidRDefault="00504752" w:rsidP="00E12D1A">
            <w:pPr>
              <w:rPr>
                <w:rFonts w:asciiTheme="majorHAnsi" w:hAnsiTheme="majorHAnsi"/>
              </w:rPr>
            </w:pPr>
          </w:p>
        </w:tc>
        <w:tc>
          <w:tcPr>
            <w:tcW w:w="2127" w:type="dxa"/>
            <w:shd w:val="clear" w:color="auto" w:fill="E7E6E6" w:themeFill="background2"/>
          </w:tcPr>
          <w:p w14:paraId="3A6F7A9B" w14:textId="264A2A0E" w:rsidR="00504752" w:rsidRPr="00F4191E" w:rsidRDefault="003F18A1" w:rsidP="0020194E">
            <w:pPr>
              <w:jc w:val="center"/>
              <w:rPr>
                <w:rFonts w:asciiTheme="majorHAnsi" w:hAnsiTheme="majorHAnsi"/>
              </w:rPr>
            </w:pPr>
            <w:r>
              <w:rPr>
                <w:rFonts w:asciiTheme="majorHAnsi" w:hAnsiTheme="majorHAnsi"/>
              </w:rPr>
              <w:t xml:space="preserve">18 </w:t>
            </w:r>
            <w:r w:rsidR="00504752" w:rsidRPr="00F4191E">
              <w:rPr>
                <w:rFonts w:asciiTheme="majorHAnsi" w:hAnsiTheme="majorHAnsi"/>
              </w:rPr>
              <w:t>janvier 201</w:t>
            </w:r>
            <w:r w:rsidR="0020194E">
              <w:rPr>
                <w:rFonts w:asciiTheme="majorHAnsi" w:hAnsiTheme="majorHAnsi"/>
              </w:rPr>
              <w:t>7</w:t>
            </w:r>
          </w:p>
        </w:tc>
      </w:tr>
      <w:tr w:rsidR="00114B7D" w:rsidRPr="00F4191E" w14:paraId="605E4412" w14:textId="77777777" w:rsidTr="00603A4A">
        <w:tc>
          <w:tcPr>
            <w:tcW w:w="6503" w:type="dxa"/>
            <w:shd w:val="clear" w:color="auto" w:fill="E7E6E6" w:themeFill="background2"/>
          </w:tcPr>
          <w:p w14:paraId="10E1CB76" w14:textId="5FA07CEE" w:rsidR="00114B7D" w:rsidRPr="00114B7D" w:rsidRDefault="00114B7D" w:rsidP="00114B7D">
            <w:pPr>
              <w:pStyle w:val="Paragraphedeliste"/>
              <w:numPr>
                <w:ilvl w:val="2"/>
                <w:numId w:val="1"/>
              </w:numPr>
              <w:ind w:left="864"/>
              <w:rPr>
                <w:rFonts w:asciiTheme="majorHAnsi" w:hAnsiTheme="majorHAnsi"/>
              </w:rPr>
            </w:pPr>
            <w:r w:rsidRPr="00114B7D">
              <w:rPr>
                <w:rFonts w:asciiTheme="majorHAnsi" w:hAnsiTheme="majorHAnsi"/>
              </w:rPr>
              <w:t xml:space="preserve">Présenter à la Table GIRT l’avancement des travaux réalisés </w:t>
            </w:r>
          </w:p>
        </w:tc>
        <w:tc>
          <w:tcPr>
            <w:tcW w:w="2127" w:type="dxa"/>
            <w:shd w:val="clear" w:color="auto" w:fill="E7E6E6" w:themeFill="background2"/>
          </w:tcPr>
          <w:p w14:paraId="41471E32" w14:textId="4630B0E0" w:rsidR="00114B7D" w:rsidRPr="0020194E" w:rsidRDefault="00114B7D" w:rsidP="006670FC">
            <w:pPr>
              <w:jc w:val="center"/>
              <w:rPr>
                <w:rFonts w:asciiTheme="majorHAnsi" w:hAnsiTheme="majorHAnsi"/>
              </w:rPr>
            </w:pPr>
            <w:r w:rsidRPr="0020194E">
              <w:rPr>
                <w:rFonts w:asciiTheme="majorHAnsi" w:hAnsiTheme="majorHAnsi"/>
              </w:rPr>
              <w:t>19 avril 2017</w:t>
            </w:r>
          </w:p>
        </w:tc>
      </w:tr>
      <w:tr w:rsidR="0020194E" w:rsidRPr="00F4191E" w14:paraId="3AD7624E" w14:textId="77777777" w:rsidTr="00603A4A">
        <w:tc>
          <w:tcPr>
            <w:tcW w:w="6503" w:type="dxa"/>
            <w:shd w:val="clear" w:color="auto" w:fill="E7E6E6" w:themeFill="background2"/>
          </w:tcPr>
          <w:p w14:paraId="620A7B3E" w14:textId="6CF05F33" w:rsidR="0020194E" w:rsidRPr="00114B7D" w:rsidRDefault="0020194E" w:rsidP="00024D3A">
            <w:pPr>
              <w:pStyle w:val="Paragraphedeliste"/>
              <w:numPr>
                <w:ilvl w:val="2"/>
                <w:numId w:val="1"/>
              </w:numPr>
              <w:ind w:left="864"/>
              <w:rPr>
                <w:rFonts w:asciiTheme="majorHAnsi" w:hAnsiTheme="majorHAnsi"/>
              </w:rPr>
            </w:pPr>
            <w:r>
              <w:rPr>
                <w:rFonts w:asciiTheme="majorHAnsi" w:hAnsiTheme="majorHAnsi"/>
              </w:rPr>
              <w:t xml:space="preserve"> </w:t>
            </w:r>
            <w:r w:rsidR="00024D3A">
              <w:rPr>
                <w:rFonts w:asciiTheme="majorHAnsi" w:hAnsiTheme="majorHAnsi"/>
              </w:rPr>
              <w:t>Rédaction d’un document synthèse</w:t>
            </w:r>
          </w:p>
        </w:tc>
        <w:tc>
          <w:tcPr>
            <w:tcW w:w="2127" w:type="dxa"/>
            <w:shd w:val="clear" w:color="auto" w:fill="E7E6E6" w:themeFill="background2"/>
          </w:tcPr>
          <w:p w14:paraId="4726E977" w14:textId="084506BE" w:rsidR="0020194E" w:rsidRDefault="00024D3A" w:rsidP="0020194E">
            <w:pPr>
              <w:jc w:val="center"/>
              <w:rPr>
                <w:rFonts w:asciiTheme="majorHAnsi" w:hAnsiTheme="majorHAnsi"/>
                <w:i/>
              </w:rPr>
            </w:pPr>
            <w:r w:rsidRPr="00024D3A">
              <w:rPr>
                <w:rFonts w:asciiTheme="majorHAnsi" w:hAnsiTheme="majorHAnsi"/>
              </w:rPr>
              <w:t>26 avril 2017</w:t>
            </w:r>
          </w:p>
        </w:tc>
      </w:tr>
      <w:tr w:rsidR="0020194E" w:rsidRPr="00F4191E" w14:paraId="02D059CE" w14:textId="77777777" w:rsidTr="00603A4A">
        <w:tc>
          <w:tcPr>
            <w:tcW w:w="6503" w:type="dxa"/>
            <w:shd w:val="clear" w:color="auto" w:fill="E7E6E6" w:themeFill="background2"/>
          </w:tcPr>
          <w:p w14:paraId="699C861F" w14:textId="47DE34C3" w:rsidR="0020194E" w:rsidRPr="00114B7D" w:rsidRDefault="0020194E" w:rsidP="00024D3A">
            <w:pPr>
              <w:pStyle w:val="Paragraphedeliste"/>
              <w:numPr>
                <w:ilvl w:val="2"/>
                <w:numId w:val="1"/>
              </w:numPr>
              <w:ind w:left="864"/>
              <w:rPr>
                <w:rFonts w:asciiTheme="majorHAnsi" w:hAnsiTheme="majorHAnsi"/>
              </w:rPr>
            </w:pPr>
            <w:r>
              <w:rPr>
                <w:rFonts w:asciiTheme="majorHAnsi" w:hAnsiTheme="majorHAnsi"/>
              </w:rPr>
              <w:t xml:space="preserve"> </w:t>
            </w:r>
            <w:r w:rsidR="00024D3A">
              <w:rPr>
                <w:rFonts w:asciiTheme="majorHAnsi" w:hAnsiTheme="majorHAnsi"/>
              </w:rPr>
              <w:t>Réaction du comité et commentaires</w:t>
            </w:r>
          </w:p>
        </w:tc>
        <w:tc>
          <w:tcPr>
            <w:tcW w:w="2127" w:type="dxa"/>
            <w:shd w:val="clear" w:color="auto" w:fill="E7E6E6" w:themeFill="background2"/>
          </w:tcPr>
          <w:p w14:paraId="34D24C92" w14:textId="32DF9EDC" w:rsidR="0020194E" w:rsidRPr="00024D3A" w:rsidRDefault="00024D3A" w:rsidP="0020194E">
            <w:pPr>
              <w:jc w:val="center"/>
              <w:rPr>
                <w:rFonts w:asciiTheme="majorHAnsi" w:hAnsiTheme="majorHAnsi"/>
              </w:rPr>
            </w:pPr>
            <w:r w:rsidRPr="00024D3A">
              <w:rPr>
                <w:rFonts w:asciiTheme="majorHAnsi" w:hAnsiTheme="majorHAnsi"/>
              </w:rPr>
              <w:t>4 mai 2017</w:t>
            </w:r>
          </w:p>
        </w:tc>
      </w:tr>
      <w:tr w:rsidR="00024D3A" w:rsidRPr="00F4191E" w14:paraId="206D0BDA" w14:textId="77777777" w:rsidTr="00603A4A">
        <w:tc>
          <w:tcPr>
            <w:tcW w:w="6503" w:type="dxa"/>
            <w:shd w:val="clear" w:color="auto" w:fill="E7E6E6" w:themeFill="background2"/>
          </w:tcPr>
          <w:p w14:paraId="7396223A" w14:textId="6AD77C11" w:rsidR="00024D3A" w:rsidRDefault="00024D3A" w:rsidP="00411A3C">
            <w:pPr>
              <w:pStyle w:val="Paragraphedeliste"/>
              <w:numPr>
                <w:ilvl w:val="2"/>
                <w:numId w:val="1"/>
              </w:numPr>
              <w:ind w:left="864"/>
              <w:rPr>
                <w:rFonts w:asciiTheme="majorHAnsi" w:hAnsiTheme="majorHAnsi"/>
              </w:rPr>
            </w:pPr>
            <w:r>
              <w:rPr>
                <w:rFonts w:asciiTheme="majorHAnsi" w:hAnsiTheme="majorHAnsi"/>
              </w:rPr>
              <w:t xml:space="preserve"> Intégration des commentaires et </w:t>
            </w:r>
            <w:r w:rsidR="00411A3C">
              <w:rPr>
                <w:rFonts w:asciiTheme="majorHAnsi" w:hAnsiTheme="majorHAnsi"/>
              </w:rPr>
              <w:t xml:space="preserve">dépôt d’un document final </w:t>
            </w:r>
          </w:p>
        </w:tc>
        <w:tc>
          <w:tcPr>
            <w:tcW w:w="2127" w:type="dxa"/>
            <w:shd w:val="clear" w:color="auto" w:fill="E7E6E6" w:themeFill="background2"/>
          </w:tcPr>
          <w:p w14:paraId="61AC0C9F" w14:textId="38EFD978" w:rsidR="00024D3A" w:rsidRPr="00411A3C" w:rsidRDefault="00411A3C" w:rsidP="0020194E">
            <w:pPr>
              <w:jc w:val="center"/>
              <w:rPr>
                <w:rFonts w:asciiTheme="majorHAnsi" w:hAnsiTheme="majorHAnsi"/>
                <w:color w:val="2E74B5" w:themeColor="accent1" w:themeShade="BF"/>
              </w:rPr>
            </w:pPr>
            <w:r w:rsidRPr="00411A3C">
              <w:rPr>
                <w:rFonts w:asciiTheme="majorHAnsi" w:hAnsiTheme="majorHAnsi"/>
                <w:color w:val="2E74B5" w:themeColor="accent1" w:themeShade="BF"/>
              </w:rPr>
              <w:t>Septembre 2017</w:t>
            </w:r>
          </w:p>
        </w:tc>
      </w:tr>
      <w:tr w:rsidR="0020194E" w:rsidRPr="00F4191E" w14:paraId="0DFD5FA4" w14:textId="77777777" w:rsidTr="00603A4A">
        <w:tc>
          <w:tcPr>
            <w:tcW w:w="6503" w:type="dxa"/>
            <w:shd w:val="clear" w:color="auto" w:fill="E7E6E6" w:themeFill="background2"/>
          </w:tcPr>
          <w:p w14:paraId="4F1003B5" w14:textId="224232CC" w:rsidR="0020194E" w:rsidRDefault="0020194E" w:rsidP="0020194E">
            <w:pPr>
              <w:pStyle w:val="Paragraphedeliste"/>
              <w:numPr>
                <w:ilvl w:val="0"/>
                <w:numId w:val="1"/>
              </w:numPr>
              <w:rPr>
                <w:rFonts w:asciiTheme="majorHAnsi" w:hAnsiTheme="majorHAnsi"/>
              </w:rPr>
            </w:pPr>
            <w:r>
              <w:rPr>
                <w:rFonts w:asciiTheme="majorHAnsi" w:hAnsiTheme="majorHAnsi"/>
                <w:b/>
                <w:sz w:val="28"/>
                <w:szCs w:val="28"/>
              </w:rPr>
              <w:t>Identification des solutions en lien avec les enjeux</w:t>
            </w:r>
          </w:p>
        </w:tc>
        <w:tc>
          <w:tcPr>
            <w:tcW w:w="2127" w:type="dxa"/>
            <w:shd w:val="clear" w:color="auto" w:fill="E7E6E6" w:themeFill="background2"/>
          </w:tcPr>
          <w:p w14:paraId="346B287F" w14:textId="028DA7C0" w:rsidR="0020194E" w:rsidRDefault="0020194E" w:rsidP="0020194E">
            <w:pPr>
              <w:jc w:val="center"/>
              <w:rPr>
                <w:rFonts w:asciiTheme="majorHAnsi" w:hAnsiTheme="majorHAnsi"/>
              </w:rPr>
            </w:pPr>
          </w:p>
        </w:tc>
      </w:tr>
      <w:tr w:rsidR="0020194E" w:rsidRPr="00F4191E" w14:paraId="7FF79EA1" w14:textId="77777777" w:rsidTr="00603A4A">
        <w:tc>
          <w:tcPr>
            <w:tcW w:w="6503" w:type="dxa"/>
            <w:shd w:val="clear" w:color="auto" w:fill="E7E6E6" w:themeFill="background2"/>
          </w:tcPr>
          <w:p w14:paraId="17DE32EF" w14:textId="41A2EC3B" w:rsidR="0020194E" w:rsidRDefault="0020194E" w:rsidP="0020194E">
            <w:pPr>
              <w:pStyle w:val="Paragraphedeliste"/>
              <w:numPr>
                <w:ilvl w:val="1"/>
                <w:numId w:val="1"/>
              </w:numPr>
              <w:rPr>
                <w:rFonts w:asciiTheme="majorHAnsi" w:hAnsiTheme="majorHAnsi"/>
              </w:rPr>
            </w:pPr>
            <w:r>
              <w:rPr>
                <w:rFonts w:asciiTheme="majorHAnsi" w:hAnsiTheme="majorHAnsi"/>
              </w:rPr>
              <w:t xml:space="preserve">Explorer des solutions potentielles </w:t>
            </w:r>
          </w:p>
          <w:p w14:paraId="410893A5" w14:textId="77777777" w:rsidR="0020194E" w:rsidRDefault="0020194E" w:rsidP="0020194E">
            <w:pPr>
              <w:pStyle w:val="Paragraphedeliste"/>
              <w:numPr>
                <w:ilvl w:val="0"/>
                <w:numId w:val="57"/>
              </w:numPr>
              <w:rPr>
                <w:rFonts w:asciiTheme="majorHAnsi" w:hAnsiTheme="majorHAnsi"/>
              </w:rPr>
            </w:pPr>
            <w:r>
              <w:rPr>
                <w:rFonts w:asciiTheme="majorHAnsi" w:hAnsiTheme="majorHAnsi"/>
              </w:rPr>
              <w:t>Revue de littérature</w:t>
            </w:r>
          </w:p>
          <w:p w14:paraId="1B6D0D46" w14:textId="77777777" w:rsidR="0020194E" w:rsidRDefault="0020194E" w:rsidP="0020194E">
            <w:pPr>
              <w:pStyle w:val="Paragraphedeliste"/>
              <w:numPr>
                <w:ilvl w:val="0"/>
                <w:numId w:val="57"/>
              </w:numPr>
              <w:rPr>
                <w:rFonts w:asciiTheme="majorHAnsi" w:hAnsiTheme="majorHAnsi"/>
              </w:rPr>
            </w:pPr>
            <w:r>
              <w:rPr>
                <w:rFonts w:asciiTheme="majorHAnsi" w:hAnsiTheme="majorHAnsi"/>
              </w:rPr>
              <w:t>Rencontre avec des experts</w:t>
            </w:r>
          </w:p>
          <w:p w14:paraId="175F364E" w14:textId="281E4621" w:rsidR="0020194E" w:rsidRPr="00114B7D" w:rsidRDefault="0020194E" w:rsidP="0020194E">
            <w:pPr>
              <w:pStyle w:val="Paragraphedeliste"/>
              <w:numPr>
                <w:ilvl w:val="0"/>
                <w:numId w:val="57"/>
              </w:numPr>
              <w:rPr>
                <w:rFonts w:asciiTheme="majorHAnsi" w:hAnsiTheme="majorHAnsi"/>
              </w:rPr>
            </w:pPr>
            <w:r>
              <w:rPr>
                <w:rFonts w:asciiTheme="majorHAnsi" w:hAnsiTheme="majorHAnsi"/>
              </w:rPr>
              <w:t>Travail avec le comité</w:t>
            </w:r>
          </w:p>
        </w:tc>
        <w:tc>
          <w:tcPr>
            <w:tcW w:w="2127" w:type="dxa"/>
            <w:shd w:val="clear" w:color="auto" w:fill="E7E6E6" w:themeFill="background2"/>
          </w:tcPr>
          <w:p w14:paraId="3AB2FF44" w14:textId="14C8B192" w:rsidR="0020194E" w:rsidRDefault="0020194E" w:rsidP="0020194E">
            <w:pPr>
              <w:jc w:val="center"/>
              <w:rPr>
                <w:rFonts w:asciiTheme="majorHAnsi" w:hAnsiTheme="majorHAnsi"/>
              </w:rPr>
            </w:pPr>
            <w:r>
              <w:rPr>
                <w:rFonts w:asciiTheme="majorHAnsi" w:hAnsiTheme="majorHAnsi"/>
              </w:rPr>
              <w:t>15 avril 2017</w:t>
            </w:r>
          </w:p>
        </w:tc>
      </w:tr>
      <w:tr w:rsidR="0020194E" w:rsidRPr="00F4191E" w14:paraId="1091D602" w14:textId="77777777" w:rsidTr="00603A4A">
        <w:tc>
          <w:tcPr>
            <w:tcW w:w="6503" w:type="dxa"/>
            <w:shd w:val="clear" w:color="auto" w:fill="E7E6E6" w:themeFill="background2"/>
          </w:tcPr>
          <w:p w14:paraId="79D8228A" w14:textId="7BE0051F" w:rsidR="0020194E" w:rsidRPr="00114B7D" w:rsidRDefault="0020194E" w:rsidP="0020194E">
            <w:pPr>
              <w:pStyle w:val="Paragraphedeliste"/>
              <w:numPr>
                <w:ilvl w:val="1"/>
                <w:numId w:val="1"/>
              </w:numPr>
              <w:rPr>
                <w:rFonts w:asciiTheme="majorHAnsi" w:hAnsiTheme="majorHAnsi"/>
                <w:b/>
                <w:sz w:val="28"/>
                <w:szCs w:val="28"/>
              </w:rPr>
            </w:pPr>
            <w:r w:rsidRPr="00114B7D">
              <w:rPr>
                <w:rFonts w:asciiTheme="majorHAnsi" w:hAnsiTheme="majorHAnsi"/>
              </w:rPr>
              <w:t>Présenter à la Table GIRT l’avancement des travaux réalisés</w:t>
            </w:r>
          </w:p>
        </w:tc>
        <w:tc>
          <w:tcPr>
            <w:tcW w:w="2127" w:type="dxa"/>
            <w:shd w:val="clear" w:color="auto" w:fill="E7E6E6" w:themeFill="background2"/>
          </w:tcPr>
          <w:p w14:paraId="73B20C61" w14:textId="6F55B3AA" w:rsidR="0020194E" w:rsidRDefault="0020194E" w:rsidP="0020194E">
            <w:pPr>
              <w:jc w:val="center"/>
              <w:rPr>
                <w:rFonts w:asciiTheme="majorHAnsi" w:hAnsiTheme="majorHAnsi"/>
              </w:rPr>
            </w:pPr>
            <w:r>
              <w:rPr>
                <w:rFonts w:asciiTheme="majorHAnsi" w:hAnsiTheme="majorHAnsi"/>
              </w:rPr>
              <w:t>19 avril 2017</w:t>
            </w:r>
          </w:p>
        </w:tc>
      </w:tr>
      <w:tr w:rsidR="0020194E" w:rsidRPr="00F4191E" w14:paraId="3EB31E3E" w14:textId="77777777" w:rsidTr="00603A4A">
        <w:tc>
          <w:tcPr>
            <w:tcW w:w="6503" w:type="dxa"/>
            <w:shd w:val="clear" w:color="auto" w:fill="E7E6E6" w:themeFill="background2"/>
          </w:tcPr>
          <w:p w14:paraId="16EB3885" w14:textId="0F80CAEC" w:rsidR="0020194E" w:rsidRPr="0020194E" w:rsidRDefault="0020194E" w:rsidP="0020194E">
            <w:pPr>
              <w:pStyle w:val="Paragraphedeliste"/>
              <w:numPr>
                <w:ilvl w:val="1"/>
                <w:numId w:val="1"/>
              </w:numPr>
            </w:pPr>
            <w:r>
              <w:rPr>
                <w:rFonts w:asciiTheme="majorHAnsi" w:hAnsiTheme="majorHAnsi"/>
              </w:rPr>
              <w:t>Établir la liste des solutions qui seront développées</w:t>
            </w:r>
          </w:p>
        </w:tc>
        <w:tc>
          <w:tcPr>
            <w:tcW w:w="2127" w:type="dxa"/>
            <w:shd w:val="clear" w:color="auto" w:fill="E7E6E6" w:themeFill="background2"/>
          </w:tcPr>
          <w:p w14:paraId="58E4057B" w14:textId="2C752E97" w:rsidR="0020194E" w:rsidRDefault="0020194E" w:rsidP="0020194E">
            <w:pPr>
              <w:jc w:val="center"/>
              <w:rPr>
                <w:rFonts w:asciiTheme="majorHAnsi" w:hAnsiTheme="majorHAnsi"/>
              </w:rPr>
            </w:pPr>
            <w:r>
              <w:rPr>
                <w:rFonts w:asciiTheme="majorHAnsi" w:hAnsiTheme="majorHAnsi"/>
              </w:rPr>
              <w:t>4 mai 2017</w:t>
            </w:r>
          </w:p>
        </w:tc>
      </w:tr>
      <w:tr w:rsidR="0020194E" w:rsidRPr="00F4191E" w14:paraId="6AE6D1B4" w14:textId="77777777" w:rsidTr="00603A4A">
        <w:tc>
          <w:tcPr>
            <w:tcW w:w="6503" w:type="dxa"/>
            <w:shd w:val="clear" w:color="auto" w:fill="E7E6E6" w:themeFill="background2"/>
          </w:tcPr>
          <w:p w14:paraId="5F0DBA44" w14:textId="130EAEB7" w:rsidR="0020194E" w:rsidRPr="0020194E" w:rsidRDefault="0020194E" w:rsidP="0020194E">
            <w:pPr>
              <w:pStyle w:val="Paragraphedeliste"/>
              <w:numPr>
                <w:ilvl w:val="0"/>
                <w:numId w:val="1"/>
              </w:numPr>
              <w:rPr>
                <w:rFonts w:asciiTheme="majorHAnsi" w:hAnsiTheme="majorHAnsi"/>
                <w:b/>
              </w:rPr>
            </w:pPr>
            <w:r w:rsidRPr="0020194E">
              <w:rPr>
                <w:rFonts w:asciiTheme="majorHAnsi" w:hAnsiTheme="majorHAnsi"/>
                <w:b/>
                <w:sz w:val="28"/>
                <w:szCs w:val="28"/>
              </w:rPr>
              <w:lastRenderedPageBreak/>
              <w:t>Chemins temporaires</w:t>
            </w:r>
          </w:p>
        </w:tc>
        <w:tc>
          <w:tcPr>
            <w:tcW w:w="2127" w:type="dxa"/>
            <w:shd w:val="clear" w:color="auto" w:fill="E7E6E6" w:themeFill="background2"/>
          </w:tcPr>
          <w:p w14:paraId="2CAFAF5A" w14:textId="77777777" w:rsidR="0020194E" w:rsidRDefault="0020194E" w:rsidP="0020194E">
            <w:pPr>
              <w:jc w:val="center"/>
              <w:rPr>
                <w:rFonts w:asciiTheme="majorHAnsi" w:hAnsiTheme="majorHAnsi"/>
              </w:rPr>
            </w:pPr>
          </w:p>
        </w:tc>
      </w:tr>
      <w:tr w:rsidR="00E93FCF" w:rsidRPr="00F4191E" w14:paraId="6202CF8D" w14:textId="77777777" w:rsidTr="00603A4A">
        <w:tc>
          <w:tcPr>
            <w:tcW w:w="6503" w:type="dxa"/>
            <w:shd w:val="clear" w:color="auto" w:fill="E7E6E6" w:themeFill="background2"/>
          </w:tcPr>
          <w:p w14:paraId="117DE73F" w14:textId="6B42505B" w:rsidR="00E93FCF" w:rsidRDefault="00E93FCF" w:rsidP="00E93FCF">
            <w:pPr>
              <w:pStyle w:val="Paragraphedeliste"/>
              <w:numPr>
                <w:ilvl w:val="1"/>
                <w:numId w:val="1"/>
              </w:numPr>
              <w:rPr>
                <w:rFonts w:asciiTheme="majorHAnsi" w:hAnsiTheme="majorHAnsi"/>
              </w:rPr>
            </w:pPr>
            <w:r>
              <w:rPr>
                <w:rFonts w:asciiTheme="majorHAnsi" w:hAnsiTheme="majorHAnsi"/>
              </w:rPr>
              <w:t>Documentation de la solution</w:t>
            </w:r>
          </w:p>
          <w:p w14:paraId="33EB855C" w14:textId="16927D82" w:rsidR="00E93FCF" w:rsidRDefault="00E93FCF" w:rsidP="00E93FCF">
            <w:pPr>
              <w:pStyle w:val="Paragraphedeliste"/>
              <w:numPr>
                <w:ilvl w:val="0"/>
                <w:numId w:val="57"/>
              </w:numPr>
              <w:rPr>
                <w:rFonts w:asciiTheme="majorHAnsi" w:hAnsiTheme="majorHAnsi"/>
              </w:rPr>
            </w:pPr>
            <w:r>
              <w:rPr>
                <w:rFonts w:asciiTheme="majorHAnsi" w:hAnsiTheme="majorHAnsi"/>
              </w:rPr>
              <w:t>Effet escomptés sur les enjeux</w:t>
            </w:r>
          </w:p>
          <w:p w14:paraId="282F82CB" w14:textId="57413B3B" w:rsidR="00857C3C" w:rsidRPr="00857C3C" w:rsidRDefault="00E93FCF" w:rsidP="00857C3C">
            <w:pPr>
              <w:pStyle w:val="Paragraphedeliste"/>
              <w:numPr>
                <w:ilvl w:val="0"/>
                <w:numId w:val="57"/>
              </w:numPr>
              <w:rPr>
                <w:rFonts w:asciiTheme="majorHAnsi" w:hAnsiTheme="majorHAnsi"/>
              </w:rPr>
            </w:pPr>
            <w:r>
              <w:rPr>
                <w:rFonts w:asciiTheme="majorHAnsi" w:hAnsiTheme="majorHAnsi"/>
              </w:rPr>
              <w:t>Revue de littérature d’exemples hors Québec</w:t>
            </w:r>
          </w:p>
          <w:p w14:paraId="7AB21267" w14:textId="6021EA36" w:rsidR="00857C3C" w:rsidRDefault="00857C3C" w:rsidP="00857C3C">
            <w:pPr>
              <w:pStyle w:val="Paragraphedeliste"/>
              <w:numPr>
                <w:ilvl w:val="0"/>
                <w:numId w:val="57"/>
              </w:numPr>
              <w:rPr>
                <w:rFonts w:asciiTheme="majorHAnsi" w:hAnsiTheme="majorHAnsi"/>
              </w:rPr>
            </w:pPr>
            <w:r>
              <w:rPr>
                <w:rFonts w:asciiTheme="majorHAnsi" w:hAnsiTheme="majorHAnsi"/>
              </w:rPr>
              <w:t>Présentation d’experts externes</w:t>
            </w:r>
          </w:p>
          <w:p w14:paraId="585D7B73" w14:textId="07D57C11" w:rsidR="001A500B" w:rsidRDefault="001A500B" w:rsidP="00857C3C">
            <w:pPr>
              <w:pStyle w:val="Paragraphedeliste"/>
              <w:numPr>
                <w:ilvl w:val="0"/>
                <w:numId w:val="57"/>
              </w:numPr>
              <w:rPr>
                <w:rFonts w:asciiTheme="majorHAnsi" w:hAnsiTheme="majorHAnsi"/>
              </w:rPr>
            </w:pPr>
            <w:r>
              <w:rPr>
                <w:rFonts w:asciiTheme="majorHAnsi" w:hAnsiTheme="majorHAnsi"/>
              </w:rPr>
              <w:t>Changements de pratique et défis pour l’industrie et le travail sylvicole</w:t>
            </w:r>
          </w:p>
          <w:p w14:paraId="61BB37F7" w14:textId="459D0592" w:rsidR="00857C3C" w:rsidRPr="00857C3C" w:rsidRDefault="00857C3C" w:rsidP="00857C3C">
            <w:pPr>
              <w:ind w:left="397"/>
              <w:rPr>
                <w:rFonts w:asciiTheme="majorHAnsi" w:hAnsiTheme="majorHAnsi"/>
              </w:rPr>
            </w:pPr>
          </w:p>
        </w:tc>
        <w:tc>
          <w:tcPr>
            <w:tcW w:w="2127" w:type="dxa"/>
            <w:shd w:val="clear" w:color="auto" w:fill="E7E6E6" w:themeFill="background2"/>
          </w:tcPr>
          <w:p w14:paraId="665EE84D" w14:textId="348EAA24" w:rsidR="00857C3C" w:rsidRDefault="00857C3C" w:rsidP="00857C3C">
            <w:pPr>
              <w:jc w:val="center"/>
              <w:rPr>
                <w:rFonts w:asciiTheme="majorHAnsi" w:hAnsiTheme="majorHAnsi"/>
              </w:rPr>
            </w:pPr>
            <w:r>
              <w:rPr>
                <w:rFonts w:asciiTheme="majorHAnsi" w:hAnsiTheme="majorHAnsi"/>
              </w:rPr>
              <w:t>19 juin 2017</w:t>
            </w:r>
          </w:p>
        </w:tc>
      </w:tr>
      <w:tr w:rsidR="00857C3C" w:rsidRPr="00F4191E" w14:paraId="7122CBD9" w14:textId="77777777" w:rsidTr="00603A4A">
        <w:tc>
          <w:tcPr>
            <w:tcW w:w="6503" w:type="dxa"/>
            <w:shd w:val="clear" w:color="auto" w:fill="E7E6E6" w:themeFill="background2"/>
          </w:tcPr>
          <w:p w14:paraId="04F86338" w14:textId="77777777" w:rsidR="00857C3C" w:rsidRDefault="00857C3C" w:rsidP="00E93FCF">
            <w:pPr>
              <w:pStyle w:val="Paragraphedeliste"/>
              <w:numPr>
                <w:ilvl w:val="1"/>
                <w:numId w:val="1"/>
              </w:numPr>
              <w:rPr>
                <w:rFonts w:asciiTheme="majorHAnsi" w:hAnsiTheme="majorHAnsi"/>
              </w:rPr>
            </w:pPr>
            <w:r>
              <w:rPr>
                <w:rFonts w:asciiTheme="majorHAnsi" w:hAnsiTheme="majorHAnsi"/>
              </w:rPr>
              <w:t>Documentation des appréhensions</w:t>
            </w:r>
          </w:p>
          <w:p w14:paraId="5E1585C2" w14:textId="77777777" w:rsidR="001728E8" w:rsidRDefault="001728E8" w:rsidP="001A500B">
            <w:pPr>
              <w:pStyle w:val="Paragraphedeliste"/>
              <w:ind w:left="397"/>
              <w:rPr>
                <w:rFonts w:asciiTheme="majorHAnsi" w:hAnsiTheme="majorHAnsi"/>
              </w:rPr>
            </w:pPr>
          </w:p>
          <w:p w14:paraId="514FC204" w14:textId="77777777" w:rsidR="00857C3C" w:rsidRDefault="00857C3C" w:rsidP="00857C3C">
            <w:pPr>
              <w:pStyle w:val="Paragraphedeliste"/>
              <w:numPr>
                <w:ilvl w:val="0"/>
                <w:numId w:val="57"/>
              </w:numPr>
              <w:rPr>
                <w:rFonts w:asciiTheme="majorHAnsi" w:hAnsiTheme="majorHAnsi"/>
              </w:rPr>
            </w:pPr>
            <w:r>
              <w:rPr>
                <w:rFonts w:asciiTheme="majorHAnsi" w:hAnsiTheme="majorHAnsi"/>
              </w:rPr>
              <w:t>Déterminer si ces appréhensions constituent de réels obstacles à adresser</w:t>
            </w:r>
          </w:p>
          <w:p w14:paraId="15BF11AB" w14:textId="77777777" w:rsidR="001728E8" w:rsidRDefault="001728E8" w:rsidP="001728E8">
            <w:pPr>
              <w:pStyle w:val="Paragraphedeliste"/>
              <w:ind w:left="757"/>
              <w:rPr>
                <w:rFonts w:asciiTheme="majorHAnsi" w:hAnsiTheme="majorHAnsi"/>
              </w:rPr>
            </w:pPr>
          </w:p>
          <w:p w14:paraId="2F19AAEE" w14:textId="77777777" w:rsidR="001A500B" w:rsidRDefault="001A500B" w:rsidP="001A500B">
            <w:pPr>
              <w:pStyle w:val="Paragraphedeliste"/>
              <w:ind w:left="757"/>
              <w:rPr>
                <w:rFonts w:asciiTheme="majorHAnsi" w:hAnsiTheme="majorHAnsi"/>
              </w:rPr>
            </w:pPr>
          </w:p>
          <w:p w14:paraId="06BF366B" w14:textId="77777777" w:rsidR="001A500B" w:rsidRPr="001A500B" w:rsidRDefault="001A500B" w:rsidP="001A500B">
            <w:pPr>
              <w:pStyle w:val="Paragraphedeliste"/>
              <w:rPr>
                <w:rFonts w:asciiTheme="majorHAnsi" w:hAnsiTheme="majorHAnsi"/>
              </w:rPr>
            </w:pPr>
          </w:p>
          <w:p w14:paraId="24040F1E" w14:textId="77777777" w:rsidR="001A500B" w:rsidRDefault="001A500B" w:rsidP="001A500B">
            <w:pPr>
              <w:pStyle w:val="Paragraphedeliste"/>
              <w:ind w:left="757"/>
              <w:rPr>
                <w:rFonts w:asciiTheme="majorHAnsi" w:hAnsiTheme="majorHAnsi"/>
              </w:rPr>
            </w:pPr>
          </w:p>
          <w:p w14:paraId="58435D08" w14:textId="08112B84" w:rsidR="00857C3C" w:rsidRDefault="001728E8" w:rsidP="001728E8">
            <w:pPr>
              <w:pStyle w:val="Paragraphedeliste"/>
              <w:numPr>
                <w:ilvl w:val="0"/>
                <w:numId w:val="57"/>
              </w:numPr>
              <w:rPr>
                <w:rFonts w:asciiTheme="majorHAnsi" w:hAnsiTheme="majorHAnsi"/>
              </w:rPr>
            </w:pPr>
            <w:r>
              <w:rPr>
                <w:rFonts w:asciiTheme="majorHAnsi" w:hAnsiTheme="majorHAnsi"/>
              </w:rPr>
              <w:t>Établir la communication avec la FédéCP pour connaître sa position par rapport à la solution et les moyens qu’elle envisage pour faciliter sa mise en œuvre.</w:t>
            </w:r>
          </w:p>
        </w:tc>
        <w:tc>
          <w:tcPr>
            <w:tcW w:w="2127" w:type="dxa"/>
            <w:shd w:val="clear" w:color="auto" w:fill="E7E6E6" w:themeFill="background2"/>
          </w:tcPr>
          <w:p w14:paraId="7C6391A6" w14:textId="551C05DC" w:rsidR="001A500B" w:rsidRDefault="001A500B" w:rsidP="001728E8">
            <w:pPr>
              <w:rPr>
                <w:rFonts w:asciiTheme="majorHAnsi" w:hAnsiTheme="majorHAnsi"/>
              </w:rPr>
            </w:pPr>
          </w:p>
          <w:p w14:paraId="2418A583" w14:textId="6AA19D4A" w:rsidR="001A500B" w:rsidRDefault="001A500B" w:rsidP="001728E8">
            <w:pPr>
              <w:rPr>
                <w:rFonts w:asciiTheme="majorHAnsi" w:hAnsiTheme="majorHAnsi"/>
              </w:rPr>
            </w:pPr>
          </w:p>
          <w:p w14:paraId="0641F6EC" w14:textId="6092610A" w:rsidR="00857C3C" w:rsidRPr="007D116D" w:rsidRDefault="00857C3C" w:rsidP="001728E8">
            <w:pPr>
              <w:rPr>
                <w:rFonts w:asciiTheme="majorHAnsi" w:hAnsiTheme="majorHAnsi"/>
                <w:color w:val="FF0000"/>
              </w:rPr>
            </w:pPr>
            <w:r w:rsidRPr="007D116D">
              <w:rPr>
                <w:rFonts w:asciiTheme="majorHAnsi" w:hAnsiTheme="majorHAnsi"/>
                <w:color w:val="FF0000"/>
              </w:rPr>
              <w:t>Les membres du comité doivent contribuer à cette documentation d’ici au 31 juillet</w:t>
            </w:r>
          </w:p>
          <w:p w14:paraId="0A69A060" w14:textId="77777777" w:rsidR="001728E8" w:rsidRDefault="001728E8" w:rsidP="001728E8">
            <w:pPr>
              <w:rPr>
                <w:rFonts w:asciiTheme="majorHAnsi" w:hAnsiTheme="majorHAnsi"/>
              </w:rPr>
            </w:pPr>
          </w:p>
          <w:p w14:paraId="69561E1B" w14:textId="5685DA86" w:rsidR="001728E8" w:rsidRPr="004C7A85" w:rsidRDefault="001728E8" w:rsidP="001728E8">
            <w:pPr>
              <w:rPr>
                <w:rFonts w:asciiTheme="majorHAnsi" w:hAnsiTheme="majorHAnsi"/>
                <w:color w:val="2E74B5" w:themeColor="accent1" w:themeShade="BF"/>
              </w:rPr>
            </w:pPr>
            <w:r w:rsidRPr="004C7A85">
              <w:rPr>
                <w:rFonts w:asciiTheme="majorHAnsi" w:hAnsiTheme="majorHAnsi"/>
                <w:color w:val="2E74B5" w:themeColor="accent1" w:themeShade="BF"/>
              </w:rPr>
              <w:t>-Marianne contact la FédéCP d’ici le 15 juillet</w:t>
            </w:r>
          </w:p>
          <w:p w14:paraId="2B54D958" w14:textId="7BF51A21" w:rsidR="001728E8" w:rsidRDefault="001728E8" w:rsidP="0020194E">
            <w:pPr>
              <w:jc w:val="center"/>
              <w:rPr>
                <w:rFonts w:asciiTheme="majorHAnsi" w:hAnsiTheme="majorHAnsi"/>
              </w:rPr>
            </w:pPr>
          </w:p>
        </w:tc>
      </w:tr>
      <w:tr w:rsidR="001A500B" w:rsidRPr="00F4191E" w14:paraId="28309AC5" w14:textId="77777777" w:rsidTr="00603A4A">
        <w:tc>
          <w:tcPr>
            <w:tcW w:w="6503" w:type="dxa"/>
            <w:shd w:val="clear" w:color="auto" w:fill="E7E6E6" w:themeFill="background2"/>
          </w:tcPr>
          <w:p w14:paraId="5C6889AC" w14:textId="09BC1A55" w:rsidR="00443542" w:rsidRPr="00443542" w:rsidRDefault="001A500B" w:rsidP="00443542">
            <w:pPr>
              <w:pStyle w:val="Paragraphedeliste"/>
              <w:numPr>
                <w:ilvl w:val="1"/>
                <w:numId w:val="1"/>
              </w:numPr>
              <w:rPr>
                <w:rFonts w:asciiTheme="majorHAnsi" w:hAnsiTheme="majorHAnsi"/>
              </w:rPr>
            </w:pPr>
            <w:r w:rsidRPr="00443542">
              <w:rPr>
                <w:rFonts w:asciiTheme="majorHAnsi" w:hAnsiTheme="majorHAnsi"/>
              </w:rPr>
              <w:t xml:space="preserve">Définition des </w:t>
            </w:r>
            <w:r w:rsidR="00970109" w:rsidRPr="00443542">
              <w:rPr>
                <w:rFonts w:asciiTheme="majorHAnsi" w:hAnsiTheme="majorHAnsi"/>
              </w:rPr>
              <w:t>situations où il est possible de construire un chemin temporaire</w:t>
            </w:r>
          </w:p>
        </w:tc>
        <w:tc>
          <w:tcPr>
            <w:tcW w:w="2127" w:type="dxa"/>
            <w:shd w:val="clear" w:color="auto" w:fill="E7E6E6" w:themeFill="background2"/>
          </w:tcPr>
          <w:p w14:paraId="0A4C366E" w14:textId="77777777" w:rsidR="001A500B" w:rsidRDefault="001A500B" w:rsidP="001A500B">
            <w:pPr>
              <w:rPr>
                <w:rFonts w:asciiTheme="majorHAnsi" w:hAnsiTheme="majorHAnsi"/>
              </w:rPr>
            </w:pPr>
          </w:p>
          <w:p w14:paraId="31767343" w14:textId="269DAEEB" w:rsidR="00443542" w:rsidRPr="00443542" w:rsidRDefault="00443542" w:rsidP="001A500B">
            <w:pPr>
              <w:rPr>
                <w:rFonts w:asciiTheme="majorHAnsi" w:hAnsiTheme="majorHAnsi"/>
              </w:rPr>
            </w:pPr>
          </w:p>
        </w:tc>
      </w:tr>
      <w:tr w:rsidR="00443542" w:rsidRPr="00F4191E" w14:paraId="2D7EFF08" w14:textId="77777777" w:rsidTr="00603A4A">
        <w:tc>
          <w:tcPr>
            <w:tcW w:w="6503" w:type="dxa"/>
            <w:shd w:val="clear" w:color="auto" w:fill="E7E6E6" w:themeFill="background2"/>
          </w:tcPr>
          <w:p w14:paraId="7808A23B" w14:textId="7543C586" w:rsidR="00443542" w:rsidRPr="00443542" w:rsidRDefault="00443542" w:rsidP="001D44CB">
            <w:pPr>
              <w:pStyle w:val="Paragraphedeliste"/>
              <w:numPr>
                <w:ilvl w:val="2"/>
                <w:numId w:val="1"/>
              </w:numPr>
              <w:rPr>
                <w:rFonts w:asciiTheme="majorHAnsi" w:hAnsiTheme="majorHAnsi"/>
              </w:rPr>
            </w:pPr>
            <w:r>
              <w:rPr>
                <w:rFonts w:asciiTheme="majorHAnsi" w:hAnsiTheme="majorHAnsi"/>
              </w:rPr>
              <w:t xml:space="preserve"> Déterminer les </w:t>
            </w:r>
            <w:r w:rsidR="001D44CB">
              <w:rPr>
                <w:rFonts w:asciiTheme="majorHAnsi" w:hAnsiTheme="majorHAnsi"/>
              </w:rPr>
              <w:t>situations</w:t>
            </w:r>
            <w:r>
              <w:rPr>
                <w:rFonts w:asciiTheme="majorHAnsi" w:hAnsiTheme="majorHAnsi"/>
              </w:rPr>
              <w:t xml:space="preserve"> à considérer avec le comité</w:t>
            </w:r>
          </w:p>
        </w:tc>
        <w:tc>
          <w:tcPr>
            <w:tcW w:w="2127" w:type="dxa"/>
            <w:shd w:val="clear" w:color="auto" w:fill="E7E6E6" w:themeFill="background2"/>
          </w:tcPr>
          <w:p w14:paraId="7E44B920" w14:textId="299952D1" w:rsidR="00443542" w:rsidRPr="007D116D" w:rsidRDefault="001D44CB" w:rsidP="001A500B">
            <w:pPr>
              <w:rPr>
                <w:rFonts w:asciiTheme="majorHAnsi" w:hAnsiTheme="majorHAnsi"/>
                <w:color w:val="FF0000"/>
              </w:rPr>
            </w:pPr>
            <w:r w:rsidRPr="00024D3A">
              <w:rPr>
                <w:rFonts w:asciiTheme="majorHAnsi" w:hAnsiTheme="majorHAnsi"/>
              </w:rPr>
              <w:t>En comité (</w:t>
            </w:r>
            <w:r w:rsidR="009F084C" w:rsidRPr="00024D3A">
              <w:rPr>
                <w:rFonts w:asciiTheme="majorHAnsi" w:hAnsiTheme="majorHAnsi"/>
              </w:rPr>
              <w:t>19 juin</w:t>
            </w:r>
            <w:r w:rsidRPr="00024D3A">
              <w:rPr>
                <w:rFonts w:asciiTheme="majorHAnsi" w:hAnsiTheme="majorHAnsi"/>
              </w:rPr>
              <w:t xml:space="preserve"> 2017)</w:t>
            </w:r>
          </w:p>
        </w:tc>
      </w:tr>
      <w:tr w:rsidR="00443542" w:rsidRPr="00F4191E" w14:paraId="24C8D0E2" w14:textId="77777777" w:rsidTr="00603A4A">
        <w:tc>
          <w:tcPr>
            <w:tcW w:w="6503" w:type="dxa"/>
            <w:shd w:val="clear" w:color="auto" w:fill="E7E6E6" w:themeFill="background2"/>
          </w:tcPr>
          <w:p w14:paraId="203DD5AF" w14:textId="6A143C17" w:rsidR="00443542" w:rsidRPr="00443542" w:rsidRDefault="00443542" w:rsidP="001D44CB">
            <w:pPr>
              <w:pStyle w:val="Paragraphedeliste"/>
              <w:numPr>
                <w:ilvl w:val="2"/>
                <w:numId w:val="1"/>
              </w:numPr>
              <w:rPr>
                <w:rFonts w:asciiTheme="majorHAnsi" w:hAnsiTheme="majorHAnsi"/>
              </w:rPr>
            </w:pPr>
            <w:r>
              <w:rPr>
                <w:rFonts w:asciiTheme="majorHAnsi" w:hAnsiTheme="majorHAnsi"/>
              </w:rPr>
              <w:t xml:space="preserve"> </w:t>
            </w:r>
            <w:r w:rsidR="001D44CB">
              <w:rPr>
                <w:rFonts w:asciiTheme="majorHAnsi" w:hAnsiTheme="majorHAnsi"/>
              </w:rPr>
              <w:t>Construire</w:t>
            </w:r>
            <w:r>
              <w:rPr>
                <w:rFonts w:asciiTheme="majorHAnsi" w:hAnsiTheme="majorHAnsi"/>
              </w:rPr>
              <w:t xml:space="preserve"> la grille d’aide à la décision</w:t>
            </w:r>
            <w:r w:rsidR="001D44CB">
              <w:rPr>
                <w:rFonts w:asciiTheme="majorHAnsi" w:hAnsiTheme="majorHAnsi"/>
              </w:rPr>
              <w:t xml:space="preserve"> à partir des situations décrites par le comité</w:t>
            </w:r>
          </w:p>
        </w:tc>
        <w:tc>
          <w:tcPr>
            <w:tcW w:w="2127" w:type="dxa"/>
            <w:shd w:val="clear" w:color="auto" w:fill="E7E6E6" w:themeFill="background2"/>
          </w:tcPr>
          <w:p w14:paraId="7F3B6619" w14:textId="5BF4AF83" w:rsidR="00443542" w:rsidRPr="007D116D" w:rsidRDefault="001D44CB" w:rsidP="001D44CB">
            <w:pPr>
              <w:rPr>
                <w:rFonts w:asciiTheme="majorHAnsi" w:hAnsiTheme="majorHAnsi"/>
                <w:color w:val="FF0000"/>
              </w:rPr>
            </w:pPr>
            <w:r w:rsidRPr="007D116D">
              <w:rPr>
                <w:rFonts w:asciiTheme="majorHAnsi" w:hAnsiTheme="majorHAnsi"/>
                <w:color w:val="FF0000"/>
              </w:rPr>
              <w:t>Marianne +Daniel+ Antoine (14 juillet)</w:t>
            </w:r>
          </w:p>
        </w:tc>
      </w:tr>
      <w:tr w:rsidR="001D44CB" w:rsidRPr="00F4191E" w14:paraId="228C56CA" w14:textId="77777777" w:rsidTr="00603A4A">
        <w:tc>
          <w:tcPr>
            <w:tcW w:w="6503" w:type="dxa"/>
            <w:shd w:val="clear" w:color="auto" w:fill="E7E6E6" w:themeFill="background2"/>
          </w:tcPr>
          <w:p w14:paraId="29C6A2C8" w14:textId="24E985A1" w:rsidR="001D44CB" w:rsidRDefault="001D44CB" w:rsidP="001D44CB">
            <w:pPr>
              <w:pStyle w:val="Paragraphedeliste"/>
              <w:numPr>
                <w:ilvl w:val="2"/>
                <w:numId w:val="1"/>
              </w:numPr>
              <w:rPr>
                <w:rFonts w:asciiTheme="majorHAnsi" w:hAnsiTheme="majorHAnsi"/>
              </w:rPr>
            </w:pPr>
            <w:r>
              <w:rPr>
                <w:rFonts w:asciiTheme="majorHAnsi" w:hAnsiTheme="majorHAnsi"/>
              </w:rPr>
              <w:t xml:space="preserve"> Commentaires du comité</w:t>
            </w:r>
            <w:r w:rsidR="0026795B">
              <w:rPr>
                <w:rFonts w:asciiTheme="majorHAnsi" w:hAnsiTheme="majorHAnsi"/>
              </w:rPr>
              <w:t xml:space="preserve"> sur la grille </w:t>
            </w:r>
          </w:p>
        </w:tc>
        <w:tc>
          <w:tcPr>
            <w:tcW w:w="2127" w:type="dxa"/>
            <w:shd w:val="clear" w:color="auto" w:fill="E7E6E6" w:themeFill="background2"/>
          </w:tcPr>
          <w:p w14:paraId="445F9963" w14:textId="35E330F0" w:rsidR="001D44CB" w:rsidRPr="007D116D" w:rsidRDefault="001D44CB" w:rsidP="001D44CB">
            <w:pPr>
              <w:rPr>
                <w:rFonts w:asciiTheme="majorHAnsi" w:hAnsiTheme="majorHAnsi"/>
                <w:color w:val="FF0000"/>
              </w:rPr>
            </w:pPr>
            <w:r w:rsidRPr="007D116D">
              <w:rPr>
                <w:rFonts w:asciiTheme="majorHAnsi" w:hAnsiTheme="majorHAnsi"/>
                <w:color w:val="FF0000"/>
              </w:rPr>
              <w:t>Tous les membres (21 juillet)</w:t>
            </w:r>
          </w:p>
        </w:tc>
      </w:tr>
      <w:tr w:rsidR="0026795B" w:rsidRPr="00F4191E" w14:paraId="0C6F0078" w14:textId="77777777" w:rsidTr="00603A4A">
        <w:tc>
          <w:tcPr>
            <w:tcW w:w="6503" w:type="dxa"/>
            <w:shd w:val="clear" w:color="auto" w:fill="E7E6E6" w:themeFill="background2"/>
          </w:tcPr>
          <w:p w14:paraId="1A3AB9A7" w14:textId="6476B43F" w:rsidR="0026795B" w:rsidRPr="00443542" w:rsidRDefault="0026795B" w:rsidP="0023589B">
            <w:pPr>
              <w:pStyle w:val="Paragraphedeliste"/>
              <w:numPr>
                <w:ilvl w:val="1"/>
                <w:numId w:val="1"/>
              </w:numPr>
              <w:rPr>
                <w:rFonts w:asciiTheme="majorHAnsi" w:hAnsiTheme="majorHAnsi"/>
              </w:rPr>
            </w:pPr>
            <w:r>
              <w:rPr>
                <w:rFonts w:asciiTheme="majorHAnsi" w:hAnsiTheme="majorHAnsi"/>
              </w:rPr>
              <w:t xml:space="preserve">Élaboration d’un outil d’aide à la décision </w:t>
            </w:r>
            <w:r w:rsidR="0023589B">
              <w:rPr>
                <w:rFonts w:asciiTheme="majorHAnsi" w:hAnsiTheme="majorHAnsi"/>
              </w:rPr>
              <w:t>destiné aux planificateurs du réseau routier afin d’identifier les chemins temporaires</w:t>
            </w:r>
          </w:p>
        </w:tc>
        <w:tc>
          <w:tcPr>
            <w:tcW w:w="2127" w:type="dxa"/>
            <w:shd w:val="clear" w:color="auto" w:fill="E7E6E6" w:themeFill="background2"/>
          </w:tcPr>
          <w:p w14:paraId="59F0F835" w14:textId="31D2A5F4" w:rsidR="0026795B" w:rsidRDefault="0026795B" w:rsidP="001D44CB">
            <w:pPr>
              <w:rPr>
                <w:rFonts w:asciiTheme="majorHAnsi" w:hAnsiTheme="majorHAnsi"/>
              </w:rPr>
            </w:pPr>
          </w:p>
        </w:tc>
      </w:tr>
      <w:tr w:rsidR="0026795B" w:rsidRPr="00F4191E" w14:paraId="2602A53B" w14:textId="77777777" w:rsidTr="00603A4A">
        <w:tc>
          <w:tcPr>
            <w:tcW w:w="6503" w:type="dxa"/>
            <w:shd w:val="clear" w:color="auto" w:fill="E7E6E6" w:themeFill="background2"/>
          </w:tcPr>
          <w:p w14:paraId="440A0A5A" w14:textId="0C824C33" w:rsidR="0026795B" w:rsidRPr="001D44CB" w:rsidRDefault="0026795B" w:rsidP="0026795B">
            <w:pPr>
              <w:pStyle w:val="Paragraphedeliste"/>
              <w:numPr>
                <w:ilvl w:val="2"/>
                <w:numId w:val="1"/>
              </w:numPr>
              <w:rPr>
                <w:rFonts w:asciiTheme="majorHAnsi" w:hAnsiTheme="majorHAnsi"/>
              </w:rPr>
            </w:pPr>
            <w:r>
              <w:rPr>
                <w:rFonts w:asciiTheme="majorHAnsi" w:hAnsiTheme="majorHAnsi"/>
              </w:rPr>
              <w:t xml:space="preserve"> Traduction des éléments de la grille présentant les situations et termes utilisables dans la planification</w:t>
            </w:r>
          </w:p>
        </w:tc>
        <w:tc>
          <w:tcPr>
            <w:tcW w:w="2127" w:type="dxa"/>
            <w:shd w:val="clear" w:color="auto" w:fill="E7E6E6" w:themeFill="background2"/>
          </w:tcPr>
          <w:p w14:paraId="503BED12" w14:textId="7DB1F1E7" w:rsidR="0026795B" w:rsidRPr="001A500B" w:rsidRDefault="0026795B" w:rsidP="001A500B">
            <w:pPr>
              <w:rPr>
                <w:rFonts w:asciiTheme="majorHAnsi" w:hAnsiTheme="majorHAnsi"/>
                <w:color w:val="FF0000"/>
              </w:rPr>
            </w:pPr>
            <w:r>
              <w:rPr>
                <w:rFonts w:asciiTheme="majorHAnsi" w:hAnsiTheme="majorHAnsi"/>
                <w:color w:val="FF0000"/>
              </w:rPr>
              <w:t>Marianne + un planificateur de chemin (semaine du 24 juillet)</w:t>
            </w:r>
          </w:p>
        </w:tc>
      </w:tr>
      <w:tr w:rsidR="0026795B" w:rsidRPr="00F4191E" w14:paraId="7B8D6416" w14:textId="77777777" w:rsidTr="00603A4A">
        <w:tc>
          <w:tcPr>
            <w:tcW w:w="6503" w:type="dxa"/>
            <w:shd w:val="clear" w:color="auto" w:fill="E7E6E6" w:themeFill="background2"/>
          </w:tcPr>
          <w:p w14:paraId="6520F15E" w14:textId="69BD49DE" w:rsidR="0026795B" w:rsidRPr="001D44CB" w:rsidRDefault="0026795B" w:rsidP="001D44CB">
            <w:pPr>
              <w:pStyle w:val="Paragraphedeliste"/>
              <w:numPr>
                <w:ilvl w:val="2"/>
                <w:numId w:val="1"/>
              </w:numPr>
              <w:rPr>
                <w:rFonts w:asciiTheme="majorHAnsi" w:hAnsiTheme="majorHAnsi"/>
              </w:rPr>
            </w:pPr>
            <w:r>
              <w:rPr>
                <w:rFonts w:asciiTheme="majorHAnsi" w:hAnsiTheme="majorHAnsi"/>
              </w:rPr>
              <w:t xml:space="preserve"> Formation des planificateurs pour le transfert de la grille</w:t>
            </w:r>
          </w:p>
        </w:tc>
        <w:tc>
          <w:tcPr>
            <w:tcW w:w="2127" w:type="dxa"/>
            <w:shd w:val="clear" w:color="auto" w:fill="E7E6E6" w:themeFill="background2"/>
          </w:tcPr>
          <w:p w14:paraId="3BD87F03" w14:textId="2E5ACE97" w:rsidR="0026795B" w:rsidRPr="001A500B" w:rsidRDefault="0026795B" w:rsidP="0026795B">
            <w:pPr>
              <w:rPr>
                <w:rFonts w:asciiTheme="majorHAnsi" w:hAnsiTheme="majorHAnsi"/>
                <w:color w:val="FF0000"/>
              </w:rPr>
            </w:pPr>
            <w:r w:rsidRPr="00024D3A">
              <w:rPr>
                <w:rFonts w:asciiTheme="majorHAnsi" w:hAnsiTheme="majorHAnsi"/>
                <w:color w:val="FF0000"/>
              </w:rPr>
              <w:t xml:space="preserve">Responsable et moment à préciser lors de la rencontre du 5 juillet </w:t>
            </w:r>
          </w:p>
        </w:tc>
      </w:tr>
      <w:tr w:rsidR="0026795B" w:rsidRPr="00F4191E" w14:paraId="5E6C7B03" w14:textId="77777777" w:rsidTr="00603A4A">
        <w:tc>
          <w:tcPr>
            <w:tcW w:w="6503" w:type="dxa"/>
            <w:shd w:val="clear" w:color="auto" w:fill="E7E6E6" w:themeFill="background2"/>
          </w:tcPr>
          <w:p w14:paraId="1F72DB4A" w14:textId="79721F41" w:rsidR="0026795B" w:rsidRPr="0026795B" w:rsidRDefault="007523D0" w:rsidP="007523D0">
            <w:pPr>
              <w:pStyle w:val="Paragraphedeliste"/>
              <w:numPr>
                <w:ilvl w:val="1"/>
                <w:numId w:val="1"/>
              </w:numPr>
              <w:rPr>
                <w:rFonts w:asciiTheme="majorHAnsi" w:hAnsiTheme="majorHAnsi"/>
              </w:rPr>
            </w:pPr>
            <w:r>
              <w:rPr>
                <w:rFonts w:asciiTheme="majorHAnsi" w:hAnsiTheme="majorHAnsi"/>
              </w:rPr>
              <w:t>Proposition d’hypothèses sur les</w:t>
            </w:r>
            <w:r w:rsidR="0026795B" w:rsidRPr="0026795B">
              <w:rPr>
                <w:rFonts w:asciiTheme="majorHAnsi" w:hAnsiTheme="majorHAnsi"/>
              </w:rPr>
              <w:t xml:space="preserve"> modalités de construction d’un chemin temporaire</w:t>
            </w:r>
          </w:p>
        </w:tc>
        <w:tc>
          <w:tcPr>
            <w:tcW w:w="2127" w:type="dxa"/>
            <w:shd w:val="clear" w:color="auto" w:fill="E7E6E6" w:themeFill="background2"/>
          </w:tcPr>
          <w:p w14:paraId="14536593" w14:textId="16C30DB4" w:rsidR="0026795B" w:rsidRPr="001A500B" w:rsidRDefault="0026795B" w:rsidP="001A500B">
            <w:pPr>
              <w:rPr>
                <w:rFonts w:asciiTheme="majorHAnsi" w:hAnsiTheme="majorHAnsi"/>
                <w:color w:val="FF0000"/>
              </w:rPr>
            </w:pPr>
          </w:p>
        </w:tc>
      </w:tr>
      <w:tr w:rsidR="0026795B" w:rsidRPr="00F4191E" w14:paraId="5979843D" w14:textId="77777777" w:rsidTr="00603A4A">
        <w:tc>
          <w:tcPr>
            <w:tcW w:w="6503" w:type="dxa"/>
            <w:shd w:val="clear" w:color="auto" w:fill="E7E6E6" w:themeFill="background2"/>
          </w:tcPr>
          <w:p w14:paraId="353A5058" w14:textId="4E13B478" w:rsidR="0026795B" w:rsidRPr="0026795B" w:rsidRDefault="0026795B" w:rsidP="00F133F5">
            <w:pPr>
              <w:pStyle w:val="Paragraphedeliste"/>
              <w:numPr>
                <w:ilvl w:val="2"/>
                <w:numId w:val="1"/>
              </w:numPr>
              <w:rPr>
                <w:rFonts w:asciiTheme="majorHAnsi" w:hAnsiTheme="majorHAnsi"/>
              </w:rPr>
            </w:pPr>
            <w:r w:rsidRPr="0026795B">
              <w:rPr>
                <w:rFonts w:asciiTheme="majorHAnsi" w:hAnsiTheme="majorHAnsi"/>
              </w:rPr>
              <w:t xml:space="preserve">Identifier les éléments du cadre règlementaire à </w:t>
            </w:r>
            <w:r w:rsidR="00F133F5">
              <w:rPr>
                <w:rFonts w:asciiTheme="majorHAnsi" w:hAnsiTheme="majorHAnsi"/>
              </w:rPr>
              <w:t xml:space="preserve">prendre en </w:t>
            </w:r>
            <w:r w:rsidRPr="0026795B">
              <w:rPr>
                <w:rFonts w:asciiTheme="majorHAnsi" w:hAnsiTheme="majorHAnsi"/>
              </w:rPr>
              <w:t>compte</w:t>
            </w:r>
          </w:p>
        </w:tc>
        <w:tc>
          <w:tcPr>
            <w:tcW w:w="2127" w:type="dxa"/>
            <w:shd w:val="clear" w:color="auto" w:fill="E7E6E6" w:themeFill="background2"/>
          </w:tcPr>
          <w:p w14:paraId="19291E3B" w14:textId="2EB682A4" w:rsidR="0026795B" w:rsidRPr="001A500B" w:rsidRDefault="0026795B" w:rsidP="001A500B">
            <w:pPr>
              <w:rPr>
                <w:rFonts w:asciiTheme="majorHAnsi" w:hAnsiTheme="majorHAnsi"/>
                <w:color w:val="FF0000"/>
              </w:rPr>
            </w:pPr>
            <w:r w:rsidRPr="007D116D">
              <w:rPr>
                <w:rFonts w:asciiTheme="majorHAnsi" w:hAnsiTheme="majorHAnsi"/>
                <w:color w:val="FF0000"/>
              </w:rPr>
              <w:t>Gaston et Marianne (7 juillet)</w:t>
            </w:r>
          </w:p>
        </w:tc>
      </w:tr>
      <w:tr w:rsidR="0026795B" w:rsidRPr="00F4191E" w14:paraId="40220693" w14:textId="77777777" w:rsidTr="00603A4A">
        <w:tc>
          <w:tcPr>
            <w:tcW w:w="6503" w:type="dxa"/>
            <w:shd w:val="clear" w:color="auto" w:fill="E7E6E6" w:themeFill="background2"/>
          </w:tcPr>
          <w:p w14:paraId="1DDE8A4A" w14:textId="3A424FAB" w:rsidR="0026795B" w:rsidRDefault="0026795B" w:rsidP="00D65B32">
            <w:pPr>
              <w:pStyle w:val="Paragraphedeliste"/>
              <w:numPr>
                <w:ilvl w:val="2"/>
                <w:numId w:val="1"/>
              </w:numPr>
              <w:rPr>
                <w:rFonts w:asciiTheme="majorHAnsi" w:hAnsiTheme="majorHAnsi"/>
              </w:rPr>
            </w:pPr>
            <w:r w:rsidRPr="0026795B">
              <w:rPr>
                <w:rFonts w:asciiTheme="majorHAnsi" w:hAnsiTheme="majorHAnsi"/>
              </w:rPr>
              <w:t xml:space="preserve">Déterminer </w:t>
            </w:r>
            <w:r w:rsidR="00D65B32">
              <w:rPr>
                <w:rFonts w:asciiTheme="majorHAnsi" w:hAnsiTheme="majorHAnsi"/>
              </w:rPr>
              <w:t>les modalités de</w:t>
            </w:r>
            <w:r w:rsidRPr="0026795B">
              <w:rPr>
                <w:rFonts w:asciiTheme="majorHAnsi" w:hAnsiTheme="majorHAnsi"/>
              </w:rPr>
              <w:t xml:space="preserve"> construction du chemin </w:t>
            </w:r>
            <w:r w:rsidR="00D65B32">
              <w:rPr>
                <w:rFonts w:asciiTheme="majorHAnsi" w:hAnsiTheme="majorHAnsi"/>
              </w:rPr>
              <w:t>qui pourraient faciliter</w:t>
            </w:r>
            <w:r w:rsidRPr="0026795B">
              <w:rPr>
                <w:rFonts w:asciiTheme="majorHAnsi" w:hAnsiTheme="majorHAnsi"/>
              </w:rPr>
              <w:t xml:space="preserve"> sa remise en production</w:t>
            </w:r>
          </w:p>
          <w:p w14:paraId="2D11124F" w14:textId="02BE2DA8" w:rsidR="00D65B32" w:rsidRDefault="00D65B32" w:rsidP="00D65B32">
            <w:pPr>
              <w:pStyle w:val="Paragraphedeliste"/>
              <w:numPr>
                <w:ilvl w:val="0"/>
                <w:numId w:val="57"/>
              </w:numPr>
              <w:rPr>
                <w:rFonts w:asciiTheme="majorHAnsi" w:hAnsiTheme="majorHAnsi"/>
              </w:rPr>
            </w:pPr>
            <w:r>
              <w:rPr>
                <w:rFonts w:asciiTheme="majorHAnsi" w:hAnsiTheme="majorHAnsi"/>
              </w:rPr>
              <w:t>Déterminer les travaux de mise en forme pouvant être évités</w:t>
            </w:r>
          </w:p>
          <w:p w14:paraId="54EA4412" w14:textId="1CF71788" w:rsidR="00D65B32" w:rsidRPr="00D65B32" w:rsidRDefault="00D65B32" w:rsidP="00D65B32">
            <w:pPr>
              <w:pStyle w:val="Paragraphedeliste"/>
              <w:numPr>
                <w:ilvl w:val="0"/>
                <w:numId w:val="57"/>
              </w:numPr>
              <w:rPr>
                <w:rFonts w:asciiTheme="majorHAnsi" w:hAnsiTheme="majorHAnsi"/>
              </w:rPr>
            </w:pPr>
            <w:r>
              <w:rPr>
                <w:rFonts w:asciiTheme="majorHAnsi" w:hAnsiTheme="majorHAnsi"/>
              </w:rPr>
              <w:lastRenderedPageBreak/>
              <w:t>Suggérer une façon de disposer du matériel excavé pour faciliter sa remise en place</w:t>
            </w:r>
          </w:p>
          <w:p w14:paraId="14AD80B5" w14:textId="77777777" w:rsidR="00D65B32" w:rsidRDefault="00D65B32" w:rsidP="00F133F5">
            <w:pPr>
              <w:pStyle w:val="Paragraphedeliste"/>
              <w:numPr>
                <w:ilvl w:val="0"/>
                <w:numId w:val="57"/>
              </w:numPr>
              <w:rPr>
                <w:rFonts w:asciiTheme="majorHAnsi" w:hAnsiTheme="majorHAnsi"/>
              </w:rPr>
            </w:pPr>
            <w:r>
              <w:rPr>
                <w:rFonts w:asciiTheme="majorHAnsi" w:hAnsiTheme="majorHAnsi"/>
              </w:rPr>
              <w:t>S’informer auprès de Jérôme Rioux et FPInnovations</w:t>
            </w:r>
          </w:p>
          <w:p w14:paraId="44B64C77" w14:textId="29301EF5" w:rsidR="00411A3C" w:rsidRPr="0026795B" w:rsidRDefault="00411A3C" w:rsidP="00F133F5">
            <w:pPr>
              <w:pStyle w:val="Paragraphedeliste"/>
              <w:numPr>
                <w:ilvl w:val="0"/>
                <w:numId w:val="57"/>
              </w:numPr>
              <w:rPr>
                <w:rFonts w:asciiTheme="majorHAnsi" w:hAnsiTheme="majorHAnsi"/>
              </w:rPr>
            </w:pPr>
            <w:r>
              <w:rPr>
                <w:rFonts w:asciiTheme="majorHAnsi" w:hAnsiTheme="majorHAnsi"/>
              </w:rPr>
              <w:t>S’informer auprès du responsable UG Mauricie</w:t>
            </w:r>
          </w:p>
        </w:tc>
        <w:tc>
          <w:tcPr>
            <w:tcW w:w="2127" w:type="dxa"/>
            <w:shd w:val="clear" w:color="auto" w:fill="E7E6E6" w:themeFill="background2"/>
          </w:tcPr>
          <w:p w14:paraId="20A04920" w14:textId="36F82B4B" w:rsidR="0026795B" w:rsidRPr="001A500B" w:rsidRDefault="0026795B" w:rsidP="0026795B">
            <w:pPr>
              <w:rPr>
                <w:rFonts w:asciiTheme="majorHAnsi" w:hAnsiTheme="majorHAnsi"/>
                <w:color w:val="FF0000"/>
              </w:rPr>
            </w:pPr>
            <w:r>
              <w:rPr>
                <w:rFonts w:asciiTheme="majorHAnsi" w:hAnsiTheme="majorHAnsi"/>
                <w:color w:val="FF0000"/>
              </w:rPr>
              <w:lastRenderedPageBreak/>
              <w:t>Marianne + Daniel</w:t>
            </w:r>
            <w:r w:rsidR="00D65B32">
              <w:rPr>
                <w:rFonts w:asciiTheme="majorHAnsi" w:hAnsiTheme="majorHAnsi"/>
                <w:color w:val="FF0000"/>
              </w:rPr>
              <w:t xml:space="preserve">+ Martin </w:t>
            </w:r>
            <w:r>
              <w:rPr>
                <w:rFonts w:asciiTheme="majorHAnsi" w:hAnsiTheme="majorHAnsi"/>
                <w:color w:val="FF0000"/>
              </w:rPr>
              <w:t>(</w:t>
            </w:r>
            <w:r w:rsidR="00D65B32">
              <w:rPr>
                <w:rFonts w:asciiTheme="majorHAnsi" w:hAnsiTheme="majorHAnsi"/>
                <w:color w:val="FF0000"/>
              </w:rPr>
              <w:t>semaine du 3 juillet)</w:t>
            </w:r>
          </w:p>
        </w:tc>
      </w:tr>
      <w:tr w:rsidR="00D65B32" w:rsidRPr="00F4191E" w14:paraId="672AE0F4" w14:textId="77777777" w:rsidTr="00603A4A">
        <w:tc>
          <w:tcPr>
            <w:tcW w:w="6503" w:type="dxa"/>
            <w:shd w:val="clear" w:color="auto" w:fill="E7E6E6" w:themeFill="background2"/>
          </w:tcPr>
          <w:p w14:paraId="67F03D14" w14:textId="77777777" w:rsidR="007523D0" w:rsidRDefault="007523D0" w:rsidP="007523D0">
            <w:pPr>
              <w:pStyle w:val="Paragraphedeliste"/>
              <w:numPr>
                <w:ilvl w:val="2"/>
                <w:numId w:val="1"/>
              </w:numPr>
              <w:rPr>
                <w:rFonts w:asciiTheme="majorHAnsi" w:hAnsiTheme="majorHAnsi"/>
              </w:rPr>
            </w:pPr>
            <w:r w:rsidRPr="007523D0">
              <w:rPr>
                <w:rFonts w:asciiTheme="majorHAnsi" w:hAnsiTheme="majorHAnsi"/>
              </w:rPr>
              <w:t>Estimation des coûts de construction d’un chemin temporaire</w:t>
            </w:r>
          </w:p>
          <w:p w14:paraId="4732656C" w14:textId="77777777" w:rsidR="007523D0" w:rsidRDefault="007523D0" w:rsidP="007523D0">
            <w:pPr>
              <w:pStyle w:val="Paragraphedeliste"/>
              <w:numPr>
                <w:ilvl w:val="0"/>
                <w:numId w:val="57"/>
              </w:numPr>
              <w:rPr>
                <w:rFonts w:asciiTheme="majorHAnsi" w:hAnsiTheme="majorHAnsi"/>
              </w:rPr>
            </w:pPr>
            <w:r w:rsidRPr="007523D0">
              <w:rPr>
                <w:rFonts w:asciiTheme="majorHAnsi" w:hAnsiTheme="majorHAnsi"/>
              </w:rPr>
              <w:t>Par km de chemin sans traverse  de cours d’eau</w:t>
            </w:r>
          </w:p>
          <w:p w14:paraId="371DA018" w14:textId="52E95789" w:rsidR="007523D0" w:rsidRPr="007523D0" w:rsidRDefault="007523D0" w:rsidP="00F133F5">
            <w:pPr>
              <w:pStyle w:val="Paragraphedeliste"/>
              <w:numPr>
                <w:ilvl w:val="0"/>
                <w:numId w:val="57"/>
              </w:numPr>
              <w:rPr>
                <w:rFonts w:asciiTheme="majorHAnsi" w:hAnsiTheme="majorHAnsi"/>
              </w:rPr>
            </w:pPr>
            <w:r>
              <w:rPr>
                <w:rFonts w:asciiTheme="majorHAnsi" w:hAnsiTheme="majorHAnsi"/>
              </w:rPr>
              <w:t>Pour une traverse temporaire</w:t>
            </w:r>
            <w:r w:rsidR="00F133F5">
              <w:rPr>
                <w:rFonts w:asciiTheme="majorHAnsi" w:hAnsiTheme="majorHAnsi"/>
              </w:rPr>
              <w:t xml:space="preserve"> selon le débit du cours d’eau</w:t>
            </w:r>
          </w:p>
        </w:tc>
        <w:tc>
          <w:tcPr>
            <w:tcW w:w="2127" w:type="dxa"/>
            <w:shd w:val="clear" w:color="auto" w:fill="E7E6E6" w:themeFill="background2"/>
          </w:tcPr>
          <w:p w14:paraId="06939795" w14:textId="38EDC50E" w:rsidR="00D65B32" w:rsidRDefault="007523D0" w:rsidP="0026795B">
            <w:pPr>
              <w:rPr>
                <w:rFonts w:asciiTheme="majorHAnsi" w:hAnsiTheme="majorHAnsi"/>
                <w:color w:val="FF0000"/>
              </w:rPr>
            </w:pPr>
            <w:r>
              <w:rPr>
                <w:rFonts w:asciiTheme="majorHAnsi" w:hAnsiTheme="majorHAnsi"/>
                <w:color w:val="FF0000"/>
              </w:rPr>
              <w:t>Marianne + Martin + JF Desbiens</w:t>
            </w:r>
            <w:r w:rsidR="00411A3C">
              <w:rPr>
                <w:rFonts w:asciiTheme="majorHAnsi" w:hAnsiTheme="majorHAnsi"/>
                <w:color w:val="FF0000"/>
              </w:rPr>
              <w:t xml:space="preserve"> + BMMB</w:t>
            </w:r>
            <w:r w:rsidR="00F133F5">
              <w:rPr>
                <w:rFonts w:asciiTheme="majorHAnsi" w:hAnsiTheme="majorHAnsi"/>
                <w:color w:val="FF0000"/>
              </w:rPr>
              <w:t xml:space="preserve"> (semaine du 10 juillet)</w:t>
            </w:r>
          </w:p>
        </w:tc>
      </w:tr>
      <w:tr w:rsidR="0026795B" w:rsidRPr="00F4191E" w14:paraId="7763C610" w14:textId="77777777" w:rsidTr="00603A4A">
        <w:tc>
          <w:tcPr>
            <w:tcW w:w="6503" w:type="dxa"/>
            <w:shd w:val="clear" w:color="auto" w:fill="E7E6E6" w:themeFill="background2"/>
          </w:tcPr>
          <w:p w14:paraId="79C89E16" w14:textId="1E2D1230" w:rsidR="0026795B" w:rsidRPr="007523D0" w:rsidRDefault="00F133F5" w:rsidP="00F133F5">
            <w:pPr>
              <w:pStyle w:val="Paragraphedeliste"/>
              <w:numPr>
                <w:ilvl w:val="1"/>
                <w:numId w:val="1"/>
              </w:numPr>
              <w:rPr>
                <w:rFonts w:asciiTheme="majorHAnsi" w:hAnsiTheme="majorHAnsi"/>
              </w:rPr>
            </w:pPr>
            <w:r>
              <w:rPr>
                <w:rFonts w:asciiTheme="majorHAnsi" w:hAnsiTheme="majorHAnsi"/>
              </w:rPr>
              <w:t xml:space="preserve">Mise à l’essai des hypothèses sur les modalités de construction d’un chemin </w:t>
            </w:r>
          </w:p>
        </w:tc>
        <w:tc>
          <w:tcPr>
            <w:tcW w:w="2127" w:type="dxa"/>
            <w:shd w:val="clear" w:color="auto" w:fill="E7E6E6" w:themeFill="background2"/>
          </w:tcPr>
          <w:p w14:paraId="2065AB27" w14:textId="77777777" w:rsidR="0026795B" w:rsidRPr="001A500B" w:rsidRDefault="0026795B" w:rsidP="001A500B">
            <w:pPr>
              <w:rPr>
                <w:rFonts w:asciiTheme="majorHAnsi" w:hAnsiTheme="majorHAnsi"/>
                <w:color w:val="FF0000"/>
              </w:rPr>
            </w:pPr>
          </w:p>
        </w:tc>
      </w:tr>
      <w:tr w:rsidR="0026795B" w:rsidRPr="00F4191E" w14:paraId="794BC383" w14:textId="77777777" w:rsidTr="00603A4A">
        <w:tc>
          <w:tcPr>
            <w:tcW w:w="6503" w:type="dxa"/>
            <w:shd w:val="clear" w:color="auto" w:fill="E7E6E6" w:themeFill="background2"/>
          </w:tcPr>
          <w:p w14:paraId="218A230A" w14:textId="01E3D47D" w:rsidR="0026795B" w:rsidRPr="00F133F5" w:rsidRDefault="00F133F5" w:rsidP="00F133F5">
            <w:pPr>
              <w:pStyle w:val="Paragraphedeliste"/>
              <w:numPr>
                <w:ilvl w:val="2"/>
                <w:numId w:val="1"/>
              </w:numPr>
              <w:rPr>
                <w:rFonts w:asciiTheme="majorHAnsi" w:hAnsiTheme="majorHAnsi"/>
              </w:rPr>
            </w:pPr>
            <w:r w:rsidRPr="00F133F5">
              <w:rPr>
                <w:rFonts w:asciiTheme="majorHAnsi" w:hAnsiTheme="majorHAnsi"/>
              </w:rPr>
              <w:t>Réalisation de bancs d’essai pour la construction</w:t>
            </w:r>
            <w:r>
              <w:rPr>
                <w:rFonts w:asciiTheme="majorHAnsi" w:hAnsiTheme="majorHAnsi"/>
              </w:rPr>
              <w:t xml:space="preserve"> et le démantèlement</w:t>
            </w:r>
            <w:r w:rsidRPr="00F133F5">
              <w:rPr>
                <w:rFonts w:asciiTheme="majorHAnsi" w:hAnsiTheme="majorHAnsi"/>
              </w:rPr>
              <w:t xml:space="preserve"> de chemins temporaires sans traverses de cours d’eau</w:t>
            </w:r>
          </w:p>
        </w:tc>
        <w:tc>
          <w:tcPr>
            <w:tcW w:w="2127" w:type="dxa"/>
            <w:shd w:val="clear" w:color="auto" w:fill="E7E6E6" w:themeFill="background2"/>
          </w:tcPr>
          <w:p w14:paraId="4B6EEB75" w14:textId="2F50F10C" w:rsidR="0026795B" w:rsidRPr="001A500B" w:rsidRDefault="00F133F5" w:rsidP="001A500B">
            <w:pPr>
              <w:rPr>
                <w:rFonts w:asciiTheme="majorHAnsi" w:hAnsiTheme="majorHAnsi"/>
                <w:color w:val="FF0000"/>
              </w:rPr>
            </w:pPr>
            <w:r>
              <w:rPr>
                <w:rFonts w:asciiTheme="majorHAnsi" w:hAnsiTheme="majorHAnsi"/>
                <w:color w:val="FF0000"/>
              </w:rPr>
              <w:t>Martin Leblanc et JF Desbiens</w:t>
            </w:r>
            <w:r w:rsidR="007F101B">
              <w:rPr>
                <w:rFonts w:asciiTheme="majorHAnsi" w:hAnsiTheme="majorHAnsi"/>
                <w:color w:val="FF0000"/>
              </w:rPr>
              <w:t xml:space="preserve"> (été-automne 2017)</w:t>
            </w:r>
          </w:p>
        </w:tc>
      </w:tr>
      <w:tr w:rsidR="0026795B" w:rsidRPr="00F4191E" w14:paraId="433237B4" w14:textId="77777777" w:rsidTr="00603A4A">
        <w:tc>
          <w:tcPr>
            <w:tcW w:w="6503" w:type="dxa"/>
            <w:shd w:val="clear" w:color="auto" w:fill="E7E6E6" w:themeFill="background2"/>
          </w:tcPr>
          <w:p w14:paraId="3EE4B812" w14:textId="2A71ED9B" w:rsidR="0026795B" w:rsidRPr="00F133F5" w:rsidRDefault="00F133F5" w:rsidP="00F133F5">
            <w:pPr>
              <w:pStyle w:val="Paragraphedeliste"/>
              <w:numPr>
                <w:ilvl w:val="2"/>
                <w:numId w:val="1"/>
              </w:numPr>
              <w:rPr>
                <w:rFonts w:asciiTheme="majorHAnsi" w:hAnsiTheme="majorHAnsi"/>
              </w:rPr>
            </w:pPr>
            <w:r>
              <w:rPr>
                <w:rFonts w:asciiTheme="majorHAnsi" w:hAnsiTheme="majorHAnsi"/>
              </w:rPr>
              <w:t xml:space="preserve"> Réalisation de bancs d’essai pour la construction et le démantèlement de traverses temporaires de cours d’eau</w:t>
            </w:r>
          </w:p>
        </w:tc>
        <w:tc>
          <w:tcPr>
            <w:tcW w:w="2127" w:type="dxa"/>
            <w:shd w:val="clear" w:color="auto" w:fill="E7E6E6" w:themeFill="background2"/>
          </w:tcPr>
          <w:p w14:paraId="67765F48" w14:textId="1083E766" w:rsidR="0026795B" w:rsidRPr="001A500B" w:rsidRDefault="00F133F5" w:rsidP="001A500B">
            <w:pPr>
              <w:rPr>
                <w:rFonts w:asciiTheme="majorHAnsi" w:hAnsiTheme="majorHAnsi"/>
                <w:color w:val="FF0000"/>
              </w:rPr>
            </w:pPr>
            <w:r>
              <w:rPr>
                <w:rFonts w:asciiTheme="majorHAnsi" w:hAnsiTheme="majorHAnsi"/>
                <w:color w:val="FF0000"/>
              </w:rPr>
              <w:t>Martin Leblanc, JF Desbiens et René Babin</w:t>
            </w:r>
            <w:r w:rsidR="007F101B">
              <w:rPr>
                <w:rFonts w:asciiTheme="majorHAnsi" w:hAnsiTheme="majorHAnsi"/>
                <w:color w:val="FF0000"/>
              </w:rPr>
              <w:t xml:space="preserve"> (été-automne 2017)</w:t>
            </w:r>
          </w:p>
        </w:tc>
      </w:tr>
      <w:tr w:rsidR="0026795B" w:rsidRPr="00F4191E" w14:paraId="38D39B37" w14:textId="77777777" w:rsidTr="00603A4A">
        <w:tc>
          <w:tcPr>
            <w:tcW w:w="6503" w:type="dxa"/>
            <w:shd w:val="clear" w:color="auto" w:fill="E7E6E6" w:themeFill="background2"/>
          </w:tcPr>
          <w:p w14:paraId="4C4613CC" w14:textId="77777777" w:rsidR="0026795B" w:rsidRDefault="0026795B" w:rsidP="001A500B">
            <w:pPr>
              <w:rPr>
                <w:rFonts w:asciiTheme="majorHAnsi" w:hAnsiTheme="majorHAnsi"/>
              </w:rPr>
            </w:pPr>
          </w:p>
        </w:tc>
        <w:tc>
          <w:tcPr>
            <w:tcW w:w="2127" w:type="dxa"/>
            <w:shd w:val="clear" w:color="auto" w:fill="E7E6E6" w:themeFill="background2"/>
          </w:tcPr>
          <w:p w14:paraId="3772592B" w14:textId="77777777" w:rsidR="0026795B" w:rsidRPr="001A500B" w:rsidRDefault="0026795B" w:rsidP="001A500B">
            <w:pPr>
              <w:rPr>
                <w:rFonts w:asciiTheme="majorHAnsi" w:hAnsiTheme="majorHAnsi"/>
                <w:color w:val="FF0000"/>
              </w:rPr>
            </w:pPr>
          </w:p>
        </w:tc>
      </w:tr>
      <w:tr w:rsidR="0026795B" w:rsidRPr="00F4191E" w14:paraId="1D5BDECC" w14:textId="77777777" w:rsidTr="00603A4A">
        <w:tc>
          <w:tcPr>
            <w:tcW w:w="6503" w:type="dxa"/>
            <w:shd w:val="clear" w:color="auto" w:fill="E7E6E6" w:themeFill="background2"/>
          </w:tcPr>
          <w:p w14:paraId="2A0F9FB6" w14:textId="6F4AD8C5" w:rsidR="0026795B" w:rsidRPr="007D116D" w:rsidRDefault="0026795B" w:rsidP="001A500B">
            <w:pPr>
              <w:rPr>
                <w:rFonts w:asciiTheme="majorHAnsi" w:hAnsiTheme="majorHAnsi"/>
                <w:i/>
              </w:rPr>
            </w:pPr>
            <w:r w:rsidRPr="007D116D">
              <w:rPr>
                <w:rFonts w:asciiTheme="majorHAnsi" w:hAnsiTheme="majorHAnsi"/>
                <w:i/>
              </w:rPr>
              <w:t>Présentation de la grille</w:t>
            </w:r>
            <w:r w:rsidR="00F133F5" w:rsidRPr="007D116D">
              <w:rPr>
                <w:rFonts w:asciiTheme="majorHAnsi" w:hAnsiTheme="majorHAnsi"/>
                <w:i/>
              </w:rPr>
              <w:t xml:space="preserve"> d’aide à la décision et des résultats des bancs d’</w:t>
            </w:r>
            <w:r w:rsidR="007D116D" w:rsidRPr="007D116D">
              <w:rPr>
                <w:rFonts w:asciiTheme="majorHAnsi" w:hAnsiTheme="majorHAnsi"/>
                <w:i/>
              </w:rPr>
              <w:t>essai</w:t>
            </w:r>
          </w:p>
        </w:tc>
        <w:tc>
          <w:tcPr>
            <w:tcW w:w="2127" w:type="dxa"/>
            <w:shd w:val="clear" w:color="auto" w:fill="E7E6E6" w:themeFill="background2"/>
          </w:tcPr>
          <w:p w14:paraId="346EE535" w14:textId="5BAC211A" w:rsidR="0026795B" w:rsidRPr="00263BAC" w:rsidRDefault="00F133F5" w:rsidP="001A500B">
            <w:pPr>
              <w:rPr>
                <w:rFonts w:asciiTheme="majorHAnsi" w:hAnsiTheme="majorHAnsi"/>
                <w:i/>
                <w:color w:val="FF0000"/>
              </w:rPr>
            </w:pPr>
            <w:r w:rsidRPr="00263BAC">
              <w:rPr>
                <w:rFonts w:asciiTheme="majorHAnsi" w:hAnsiTheme="majorHAnsi"/>
                <w:i/>
              </w:rPr>
              <w:t>TGIRT (à déte</w:t>
            </w:r>
            <w:r w:rsidR="007F101B" w:rsidRPr="00263BAC">
              <w:rPr>
                <w:rFonts w:asciiTheme="majorHAnsi" w:hAnsiTheme="majorHAnsi"/>
                <w:i/>
              </w:rPr>
              <w:t>r</w:t>
            </w:r>
            <w:r w:rsidRPr="00263BAC">
              <w:rPr>
                <w:rFonts w:asciiTheme="majorHAnsi" w:hAnsiTheme="majorHAnsi"/>
                <w:i/>
              </w:rPr>
              <w:t>miner)</w:t>
            </w:r>
          </w:p>
        </w:tc>
      </w:tr>
      <w:tr w:rsidR="007D116D" w:rsidRPr="00F4191E" w14:paraId="234EFB8B" w14:textId="77777777" w:rsidTr="00603A4A">
        <w:tc>
          <w:tcPr>
            <w:tcW w:w="6503" w:type="dxa"/>
            <w:shd w:val="clear" w:color="auto" w:fill="E7E6E6" w:themeFill="background2"/>
          </w:tcPr>
          <w:p w14:paraId="2BFB59EC" w14:textId="77777777" w:rsidR="007D116D" w:rsidRPr="007D116D" w:rsidRDefault="007D116D" w:rsidP="001A500B">
            <w:pPr>
              <w:rPr>
                <w:rFonts w:asciiTheme="majorHAnsi" w:hAnsiTheme="majorHAnsi"/>
                <w:i/>
              </w:rPr>
            </w:pPr>
          </w:p>
        </w:tc>
        <w:tc>
          <w:tcPr>
            <w:tcW w:w="2127" w:type="dxa"/>
            <w:shd w:val="clear" w:color="auto" w:fill="E7E6E6" w:themeFill="background2"/>
          </w:tcPr>
          <w:p w14:paraId="64B588D3" w14:textId="77777777" w:rsidR="007D116D" w:rsidRDefault="007D116D" w:rsidP="001A500B">
            <w:pPr>
              <w:rPr>
                <w:rFonts w:asciiTheme="majorHAnsi" w:hAnsiTheme="majorHAnsi"/>
                <w:color w:val="FF0000"/>
              </w:rPr>
            </w:pPr>
          </w:p>
        </w:tc>
      </w:tr>
      <w:tr w:rsidR="0026795B" w:rsidRPr="00F4191E" w14:paraId="74C8A6AC" w14:textId="77777777" w:rsidTr="00603A4A">
        <w:tc>
          <w:tcPr>
            <w:tcW w:w="6503" w:type="dxa"/>
            <w:shd w:val="clear" w:color="auto" w:fill="E7E6E6" w:themeFill="background2"/>
          </w:tcPr>
          <w:p w14:paraId="242568CA" w14:textId="52B046C5" w:rsidR="007F101B" w:rsidRPr="007F101B" w:rsidRDefault="007F101B" w:rsidP="007F101B">
            <w:pPr>
              <w:pStyle w:val="Paragraphedeliste"/>
              <w:numPr>
                <w:ilvl w:val="0"/>
                <w:numId w:val="1"/>
              </w:numPr>
              <w:rPr>
                <w:rFonts w:asciiTheme="majorHAnsi" w:hAnsiTheme="majorHAnsi"/>
                <w:b/>
                <w:sz w:val="28"/>
                <w:szCs w:val="28"/>
              </w:rPr>
            </w:pPr>
            <w:r w:rsidRPr="007F101B">
              <w:rPr>
                <w:rFonts w:asciiTheme="majorHAnsi" w:hAnsiTheme="majorHAnsi"/>
                <w:b/>
                <w:sz w:val="28"/>
                <w:szCs w:val="28"/>
              </w:rPr>
              <w:t>Plan de suivi des infrastructures</w:t>
            </w:r>
          </w:p>
        </w:tc>
        <w:tc>
          <w:tcPr>
            <w:tcW w:w="2127" w:type="dxa"/>
            <w:shd w:val="clear" w:color="auto" w:fill="E7E6E6" w:themeFill="background2"/>
          </w:tcPr>
          <w:p w14:paraId="4A31D517" w14:textId="77777777" w:rsidR="0026795B" w:rsidRPr="001A500B" w:rsidRDefault="0026795B" w:rsidP="001A500B">
            <w:pPr>
              <w:rPr>
                <w:rFonts w:asciiTheme="majorHAnsi" w:hAnsiTheme="majorHAnsi"/>
                <w:color w:val="FF0000"/>
              </w:rPr>
            </w:pPr>
          </w:p>
        </w:tc>
      </w:tr>
      <w:tr w:rsidR="0026795B" w:rsidRPr="00F4191E" w14:paraId="2CDC97A3" w14:textId="77777777" w:rsidTr="00603A4A">
        <w:tc>
          <w:tcPr>
            <w:tcW w:w="6503" w:type="dxa"/>
            <w:shd w:val="clear" w:color="auto" w:fill="E7E6E6" w:themeFill="background2"/>
          </w:tcPr>
          <w:p w14:paraId="5EB14BCE" w14:textId="757EBB3B" w:rsidR="0026795B" w:rsidRPr="007F101B" w:rsidRDefault="007F101B" w:rsidP="007F101B">
            <w:pPr>
              <w:pStyle w:val="Paragraphedeliste"/>
              <w:numPr>
                <w:ilvl w:val="1"/>
                <w:numId w:val="1"/>
              </w:numPr>
              <w:rPr>
                <w:rFonts w:asciiTheme="majorHAnsi" w:hAnsiTheme="majorHAnsi"/>
              </w:rPr>
            </w:pPr>
            <w:r w:rsidRPr="007F101B">
              <w:rPr>
                <w:rFonts w:asciiTheme="majorHAnsi" w:hAnsiTheme="majorHAnsi"/>
              </w:rPr>
              <w:t>Identification des problématiques à documenter</w:t>
            </w:r>
          </w:p>
        </w:tc>
        <w:tc>
          <w:tcPr>
            <w:tcW w:w="2127" w:type="dxa"/>
            <w:shd w:val="clear" w:color="auto" w:fill="E7E6E6" w:themeFill="background2"/>
          </w:tcPr>
          <w:p w14:paraId="52B60B4E" w14:textId="19E1D001" w:rsidR="0026795B" w:rsidRPr="007F101B" w:rsidRDefault="007F101B" w:rsidP="001A500B">
            <w:pPr>
              <w:rPr>
                <w:rFonts w:asciiTheme="majorHAnsi" w:hAnsiTheme="majorHAnsi"/>
              </w:rPr>
            </w:pPr>
            <w:r w:rsidRPr="007F101B">
              <w:rPr>
                <w:rFonts w:asciiTheme="majorHAnsi" w:hAnsiTheme="majorHAnsi"/>
              </w:rPr>
              <w:t>19 juin 2017</w:t>
            </w:r>
          </w:p>
        </w:tc>
      </w:tr>
      <w:tr w:rsidR="007D116D" w:rsidRPr="00F4191E" w14:paraId="365330B0" w14:textId="77777777" w:rsidTr="00603A4A">
        <w:tc>
          <w:tcPr>
            <w:tcW w:w="6503" w:type="dxa"/>
            <w:shd w:val="clear" w:color="auto" w:fill="E7E6E6" w:themeFill="background2"/>
          </w:tcPr>
          <w:p w14:paraId="09FEF692" w14:textId="775774DE" w:rsidR="007D116D" w:rsidRPr="007F101B" w:rsidRDefault="007D116D" w:rsidP="007F101B">
            <w:pPr>
              <w:pStyle w:val="Paragraphedeliste"/>
              <w:numPr>
                <w:ilvl w:val="1"/>
                <w:numId w:val="1"/>
              </w:numPr>
              <w:rPr>
                <w:rFonts w:asciiTheme="majorHAnsi" w:hAnsiTheme="majorHAnsi"/>
              </w:rPr>
            </w:pPr>
            <w:r>
              <w:rPr>
                <w:rFonts w:asciiTheme="majorHAnsi" w:hAnsiTheme="majorHAnsi"/>
              </w:rPr>
              <w:t xml:space="preserve">Élaboration d’un outil facilitant la mise en commun des informations </w:t>
            </w:r>
          </w:p>
        </w:tc>
        <w:tc>
          <w:tcPr>
            <w:tcW w:w="2127" w:type="dxa"/>
            <w:shd w:val="clear" w:color="auto" w:fill="E7E6E6" w:themeFill="background2"/>
          </w:tcPr>
          <w:p w14:paraId="1545EAF3" w14:textId="77777777" w:rsidR="007D116D" w:rsidRPr="007F101B" w:rsidRDefault="007D116D" w:rsidP="001A500B">
            <w:pPr>
              <w:rPr>
                <w:rFonts w:asciiTheme="majorHAnsi" w:hAnsiTheme="majorHAnsi"/>
              </w:rPr>
            </w:pPr>
          </w:p>
        </w:tc>
      </w:tr>
      <w:tr w:rsidR="0026795B" w:rsidRPr="00F4191E" w14:paraId="364035D2" w14:textId="77777777" w:rsidTr="00603A4A">
        <w:tc>
          <w:tcPr>
            <w:tcW w:w="6503" w:type="dxa"/>
            <w:shd w:val="clear" w:color="auto" w:fill="E7E6E6" w:themeFill="background2"/>
          </w:tcPr>
          <w:p w14:paraId="023A823E" w14:textId="200D241D" w:rsidR="0026795B" w:rsidRPr="007F101B" w:rsidRDefault="007F101B" w:rsidP="007D116D">
            <w:pPr>
              <w:pStyle w:val="Paragraphedeliste"/>
              <w:numPr>
                <w:ilvl w:val="2"/>
                <w:numId w:val="1"/>
              </w:numPr>
              <w:rPr>
                <w:rFonts w:asciiTheme="majorHAnsi" w:hAnsiTheme="majorHAnsi"/>
              </w:rPr>
            </w:pPr>
            <w:r w:rsidRPr="007F101B">
              <w:rPr>
                <w:rFonts w:asciiTheme="majorHAnsi" w:hAnsiTheme="majorHAnsi"/>
              </w:rPr>
              <w:t>Suivis actuellement réalisés</w:t>
            </w:r>
            <w:r w:rsidR="00CF7249">
              <w:rPr>
                <w:rFonts w:asciiTheme="majorHAnsi" w:hAnsiTheme="majorHAnsi"/>
              </w:rPr>
              <w:t xml:space="preserve"> par les différentes instances</w:t>
            </w:r>
          </w:p>
          <w:p w14:paraId="48D00C87" w14:textId="77777777" w:rsidR="00636A72" w:rsidRDefault="007F101B" w:rsidP="0086332A">
            <w:pPr>
              <w:pStyle w:val="Paragraphedeliste"/>
              <w:numPr>
                <w:ilvl w:val="0"/>
                <w:numId w:val="57"/>
              </w:numPr>
              <w:rPr>
                <w:rFonts w:asciiTheme="majorHAnsi" w:hAnsiTheme="majorHAnsi"/>
              </w:rPr>
            </w:pPr>
            <w:r w:rsidRPr="0086332A">
              <w:rPr>
                <w:rFonts w:asciiTheme="majorHAnsi" w:hAnsiTheme="majorHAnsi"/>
              </w:rPr>
              <w:t>Fréquence</w:t>
            </w:r>
            <w:r w:rsidR="0086332A">
              <w:rPr>
                <w:rFonts w:asciiTheme="majorHAnsi" w:hAnsiTheme="majorHAnsi"/>
              </w:rPr>
              <w:t xml:space="preserve"> / </w:t>
            </w:r>
            <w:r w:rsidR="00636A72" w:rsidRPr="0086332A">
              <w:rPr>
                <w:rFonts w:asciiTheme="majorHAnsi" w:hAnsiTheme="majorHAnsi"/>
              </w:rPr>
              <w:t>Informations récoltées</w:t>
            </w:r>
            <w:r w:rsidR="0086332A">
              <w:rPr>
                <w:rFonts w:asciiTheme="majorHAnsi" w:hAnsiTheme="majorHAnsi"/>
              </w:rPr>
              <w:t>/</w:t>
            </w:r>
            <w:r w:rsidR="00636A72">
              <w:rPr>
                <w:rFonts w:asciiTheme="majorHAnsi" w:hAnsiTheme="majorHAnsi"/>
              </w:rPr>
              <w:t>Outils</w:t>
            </w:r>
          </w:p>
          <w:p w14:paraId="4299FB06" w14:textId="2E6F2F02" w:rsidR="0086332A" w:rsidRPr="0086332A" w:rsidRDefault="007D116D" w:rsidP="0086332A">
            <w:pPr>
              <w:pStyle w:val="Paragraphedeliste"/>
              <w:numPr>
                <w:ilvl w:val="0"/>
                <w:numId w:val="57"/>
              </w:numPr>
              <w:rPr>
                <w:rFonts w:asciiTheme="majorHAnsi" w:hAnsiTheme="majorHAnsi"/>
              </w:rPr>
            </w:pPr>
            <w:r>
              <w:rPr>
                <w:rFonts w:asciiTheme="majorHAnsi" w:hAnsiTheme="majorHAnsi"/>
              </w:rPr>
              <w:t>Collecte</w:t>
            </w:r>
            <w:r w:rsidR="0086332A" w:rsidRPr="0086332A">
              <w:rPr>
                <w:rFonts w:asciiTheme="majorHAnsi" w:hAnsiTheme="majorHAnsi"/>
              </w:rPr>
              <w:t xml:space="preserve"> des formulaires utilisés par </w:t>
            </w:r>
            <w:r w:rsidR="0086332A" w:rsidRPr="0086332A">
              <w:rPr>
                <w:rFonts w:ascii="Calibri Light" w:hAnsi="Calibri Light" w:cs="Arial"/>
              </w:rPr>
              <w:t xml:space="preserve"> Temrex, CÉDRICO, Coop forestière de la Gaspésie GDS, ACEF, Rexforêt</w:t>
            </w:r>
            <w:r w:rsidR="0086332A">
              <w:rPr>
                <w:rFonts w:ascii="Calibri Light" w:hAnsi="Calibri Light" w:cs="Arial"/>
              </w:rPr>
              <w:t>, SÉPAQ, ZEC</w:t>
            </w:r>
            <w:r>
              <w:rPr>
                <w:rFonts w:ascii="Calibri Light" w:hAnsi="Calibri Light" w:cs="Arial"/>
              </w:rPr>
              <w:t>, MFFP</w:t>
            </w:r>
          </w:p>
        </w:tc>
        <w:tc>
          <w:tcPr>
            <w:tcW w:w="2127" w:type="dxa"/>
            <w:shd w:val="clear" w:color="auto" w:fill="E7E6E6" w:themeFill="background2"/>
          </w:tcPr>
          <w:p w14:paraId="283FE4FB" w14:textId="40F4AEA2" w:rsidR="0026795B" w:rsidRDefault="00CF7249" w:rsidP="0086332A">
            <w:pPr>
              <w:rPr>
                <w:rFonts w:asciiTheme="majorHAnsi" w:hAnsiTheme="majorHAnsi"/>
              </w:rPr>
            </w:pPr>
            <w:r w:rsidRPr="004C7A85">
              <w:rPr>
                <w:rFonts w:asciiTheme="majorHAnsi" w:hAnsiTheme="majorHAnsi"/>
                <w:color w:val="2E74B5" w:themeColor="accent1" w:themeShade="BF"/>
              </w:rPr>
              <w:t>Récolte des formulaires-types</w:t>
            </w:r>
            <w:r w:rsidR="0086332A" w:rsidRPr="004C7A85">
              <w:rPr>
                <w:rFonts w:asciiTheme="majorHAnsi" w:hAnsiTheme="majorHAnsi"/>
                <w:color w:val="2E74B5" w:themeColor="accent1" w:themeShade="BF"/>
              </w:rPr>
              <w:t xml:space="preserve"> </w:t>
            </w:r>
            <w:r w:rsidR="007D116D" w:rsidRPr="004C7A85">
              <w:rPr>
                <w:rFonts w:asciiTheme="majorHAnsi" w:hAnsiTheme="majorHAnsi"/>
                <w:color w:val="2E74B5" w:themeColor="accent1" w:themeShade="BF"/>
              </w:rPr>
              <w:t xml:space="preserve">et des bases de données </w:t>
            </w:r>
            <w:r w:rsidR="0086332A" w:rsidRPr="004C7A85">
              <w:rPr>
                <w:rFonts w:asciiTheme="majorHAnsi" w:hAnsiTheme="majorHAnsi"/>
                <w:color w:val="2E74B5" w:themeColor="accent1" w:themeShade="BF"/>
              </w:rPr>
              <w:t>des différentes instances (28juillet)</w:t>
            </w:r>
          </w:p>
        </w:tc>
      </w:tr>
      <w:tr w:rsidR="007D116D" w:rsidRPr="00F4191E" w14:paraId="35517132" w14:textId="77777777" w:rsidTr="00603A4A">
        <w:tc>
          <w:tcPr>
            <w:tcW w:w="6503" w:type="dxa"/>
            <w:shd w:val="clear" w:color="auto" w:fill="E7E6E6" w:themeFill="background2"/>
          </w:tcPr>
          <w:p w14:paraId="2616AAE1" w14:textId="63CA19D2" w:rsidR="007D116D" w:rsidRDefault="007D116D" w:rsidP="007D116D">
            <w:pPr>
              <w:pStyle w:val="Paragraphedeliste"/>
              <w:numPr>
                <w:ilvl w:val="2"/>
                <w:numId w:val="1"/>
              </w:numPr>
              <w:rPr>
                <w:rFonts w:asciiTheme="majorHAnsi" w:hAnsiTheme="majorHAnsi"/>
              </w:rPr>
            </w:pPr>
            <w:r>
              <w:rPr>
                <w:rFonts w:asciiTheme="majorHAnsi" w:hAnsiTheme="majorHAnsi"/>
              </w:rPr>
              <w:t xml:space="preserve"> Survol des outils de suivi des infrastructures de voirie forestière utilisés au Québec et ailleurs</w:t>
            </w:r>
          </w:p>
          <w:p w14:paraId="6548A8AB" w14:textId="3C7ECAA2" w:rsidR="007D116D" w:rsidRPr="007F101B" w:rsidRDefault="007D116D" w:rsidP="007D116D">
            <w:pPr>
              <w:pStyle w:val="Paragraphedeliste"/>
              <w:numPr>
                <w:ilvl w:val="0"/>
                <w:numId w:val="57"/>
              </w:numPr>
              <w:rPr>
                <w:rFonts w:asciiTheme="majorHAnsi" w:hAnsiTheme="majorHAnsi"/>
              </w:rPr>
            </w:pPr>
            <w:r>
              <w:rPr>
                <w:rFonts w:asciiTheme="majorHAnsi" w:hAnsiTheme="majorHAnsi"/>
              </w:rPr>
              <w:t>Rencontr</w:t>
            </w:r>
            <w:r w:rsidR="00411A3C">
              <w:rPr>
                <w:rFonts w:asciiTheme="majorHAnsi" w:hAnsiTheme="majorHAnsi"/>
              </w:rPr>
              <w:t>e avec des intervenants utilisant ce type d’outils</w:t>
            </w:r>
          </w:p>
        </w:tc>
        <w:tc>
          <w:tcPr>
            <w:tcW w:w="2127" w:type="dxa"/>
            <w:shd w:val="clear" w:color="auto" w:fill="E7E6E6" w:themeFill="background2"/>
          </w:tcPr>
          <w:p w14:paraId="2814C4C3" w14:textId="77777777" w:rsidR="007D116D" w:rsidRDefault="007D116D" w:rsidP="0086332A">
            <w:pPr>
              <w:rPr>
                <w:rFonts w:asciiTheme="majorHAnsi" w:hAnsiTheme="majorHAnsi"/>
              </w:rPr>
            </w:pPr>
          </w:p>
          <w:p w14:paraId="2F7BA40E" w14:textId="279BFBC6" w:rsidR="007D116D" w:rsidRDefault="007D116D" w:rsidP="0086332A">
            <w:pPr>
              <w:rPr>
                <w:rFonts w:asciiTheme="majorHAnsi" w:hAnsiTheme="majorHAnsi"/>
              </w:rPr>
            </w:pPr>
            <w:r w:rsidRPr="004C7A85">
              <w:rPr>
                <w:rFonts w:asciiTheme="majorHAnsi" w:hAnsiTheme="majorHAnsi"/>
                <w:color w:val="2E74B5" w:themeColor="accent1" w:themeShade="BF"/>
              </w:rPr>
              <w:t>4 août 2017</w:t>
            </w:r>
          </w:p>
        </w:tc>
      </w:tr>
      <w:tr w:rsidR="007D116D" w:rsidRPr="00F4191E" w14:paraId="1C499C58" w14:textId="77777777" w:rsidTr="00603A4A">
        <w:tc>
          <w:tcPr>
            <w:tcW w:w="6503" w:type="dxa"/>
            <w:shd w:val="clear" w:color="auto" w:fill="E7E6E6" w:themeFill="background2"/>
          </w:tcPr>
          <w:p w14:paraId="7B2BB1B9" w14:textId="0E7400FC" w:rsidR="007D116D" w:rsidRDefault="007D116D" w:rsidP="007D116D">
            <w:pPr>
              <w:pStyle w:val="Paragraphedeliste"/>
              <w:numPr>
                <w:ilvl w:val="2"/>
                <w:numId w:val="1"/>
              </w:numPr>
              <w:rPr>
                <w:rFonts w:asciiTheme="majorHAnsi" w:hAnsiTheme="majorHAnsi"/>
              </w:rPr>
            </w:pPr>
            <w:r>
              <w:rPr>
                <w:rFonts w:asciiTheme="majorHAnsi" w:hAnsiTheme="majorHAnsi"/>
              </w:rPr>
              <w:t xml:space="preserve"> Proposition </w:t>
            </w:r>
            <w:r w:rsidR="008962E9">
              <w:rPr>
                <w:rFonts w:asciiTheme="majorHAnsi" w:hAnsiTheme="majorHAnsi"/>
              </w:rPr>
              <w:t>d’un outil commun pour la prise de données</w:t>
            </w:r>
          </w:p>
          <w:p w14:paraId="37732729" w14:textId="77777777" w:rsidR="008962E9" w:rsidRDefault="008962E9" w:rsidP="008962E9">
            <w:pPr>
              <w:pStyle w:val="Paragraphedeliste"/>
              <w:ind w:left="1072"/>
              <w:rPr>
                <w:rFonts w:asciiTheme="majorHAnsi" w:hAnsiTheme="majorHAnsi"/>
              </w:rPr>
            </w:pPr>
          </w:p>
          <w:p w14:paraId="4CFEEAFB" w14:textId="41793FAD" w:rsidR="008962E9" w:rsidRPr="008962E9" w:rsidRDefault="008962E9" w:rsidP="00A94AA2">
            <w:pPr>
              <w:pStyle w:val="Paragraphedeliste"/>
              <w:numPr>
                <w:ilvl w:val="0"/>
                <w:numId w:val="57"/>
              </w:numPr>
              <w:rPr>
                <w:rFonts w:asciiTheme="majorHAnsi" w:hAnsiTheme="majorHAnsi"/>
              </w:rPr>
            </w:pPr>
            <w:r w:rsidRPr="008962E9">
              <w:rPr>
                <w:rFonts w:asciiTheme="majorHAnsi" w:hAnsiTheme="majorHAnsi"/>
              </w:rPr>
              <w:t xml:space="preserve">Élaboration  d’un formulaire type à partir des outils utilisés actuellement par les </w:t>
            </w:r>
            <w:r w:rsidR="00411A3C">
              <w:rPr>
                <w:rFonts w:asciiTheme="majorHAnsi" w:hAnsiTheme="majorHAnsi"/>
              </w:rPr>
              <w:t>personnes en charge des relevés sur le terrain.</w:t>
            </w:r>
          </w:p>
          <w:p w14:paraId="6A897C51" w14:textId="77777777" w:rsidR="008962E9" w:rsidRDefault="008962E9" w:rsidP="008962E9">
            <w:pPr>
              <w:pStyle w:val="Paragraphedeliste"/>
              <w:ind w:left="757"/>
              <w:rPr>
                <w:rFonts w:asciiTheme="majorHAnsi" w:hAnsiTheme="majorHAnsi"/>
              </w:rPr>
            </w:pPr>
          </w:p>
          <w:p w14:paraId="638CA869" w14:textId="77777777" w:rsidR="008962E9" w:rsidRDefault="008962E9" w:rsidP="008962E9">
            <w:pPr>
              <w:pStyle w:val="Paragraphedeliste"/>
              <w:numPr>
                <w:ilvl w:val="0"/>
                <w:numId w:val="57"/>
              </w:numPr>
              <w:rPr>
                <w:rFonts w:asciiTheme="majorHAnsi" w:hAnsiTheme="majorHAnsi"/>
              </w:rPr>
            </w:pPr>
            <w:r>
              <w:rPr>
                <w:rFonts w:asciiTheme="majorHAnsi" w:hAnsiTheme="majorHAnsi"/>
              </w:rPr>
              <w:t>Présentation d’une première version du formulaire au comité</w:t>
            </w:r>
          </w:p>
          <w:p w14:paraId="2625B8CF" w14:textId="77777777" w:rsidR="00411A3C" w:rsidRPr="00411A3C" w:rsidRDefault="00411A3C" w:rsidP="00411A3C">
            <w:pPr>
              <w:pStyle w:val="Paragraphedeliste"/>
              <w:rPr>
                <w:rFonts w:asciiTheme="majorHAnsi" w:hAnsiTheme="majorHAnsi"/>
              </w:rPr>
            </w:pPr>
          </w:p>
          <w:p w14:paraId="119C5506" w14:textId="507B04A3" w:rsidR="00411A3C" w:rsidRPr="00411A3C" w:rsidRDefault="00411A3C" w:rsidP="00411A3C">
            <w:pPr>
              <w:rPr>
                <w:rFonts w:asciiTheme="majorHAnsi" w:hAnsiTheme="majorHAnsi"/>
              </w:rPr>
            </w:pPr>
          </w:p>
        </w:tc>
        <w:tc>
          <w:tcPr>
            <w:tcW w:w="2127" w:type="dxa"/>
            <w:shd w:val="clear" w:color="auto" w:fill="E7E6E6" w:themeFill="background2"/>
          </w:tcPr>
          <w:p w14:paraId="57B233C6" w14:textId="77777777" w:rsidR="008962E9" w:rsidRDefault="008962E9" w:rsidP="0086332A">
            <w:pPr>
              <w:rPr>
                <w:rFonts w:asciiTheme="majorHAnsi" w:hAnsiTheme="majorHAnsi"/>
                <w:color w:val="FF0000"/>
              </w:rPr>
            </w:pPr>
          </w:p>
          <w:p w14:paraId="38A96968" w14:textId="19E0C672" w:rsidR="008962E9" w:rsidRDefault="008962E9" w:rsidP="0086332A">
            <w:pPr>
              <w:rPr>
                <w:rFonts w:asciiTheme="majorHAnsi" w:hAnsiTheme="majorHAnsi"/>
              </w:rPr>
            </w:pPr>
            <w:r>
              <w:rPr>
                <w:rFonts w:asciiTheme="majorHAnsi" w:hAnsiTheme="majorHAnsi"/>
                <w:color w:val="FF0000"/>
              </w:rPr>
              <w:t xml:space="preserve">Marianne + </w:t>
            </w:r>
            <w:r w:rsidR="00411A3C">
              <w:rPr>
                <w:rFonts w:asciiTheme="majorHAnsi" w:hAnsiTheme="majorHAnsi"/>
                <w:color w:val="FF0000"/>
              </w:rPr>
              <w:t>responsables des opérations et du suivi et contrôle de l’industrie et du Ministère</w:t>
            </w:r>
            <w:r>
              <w:rPr>
                <w:rFonts w:asciiTheme="majorHAnsi" w:hAnsiTheme="majorHAnsi"/>
                <w:color w:val="FF0000"/>
              </w:rPr>
              <w:t xml:space="preserve"> (semaine du 24 juillet)</w:t>
            </w:r>
          </w:p>
          <w:p w14:paraId="563D7AB2" w14:textId="77777777" w:rsidR="008962E9" w:rsidRDefault="008962E9" w:rsidP="0086332A">
            <w:pPr>
              <w:rPr>
                <w:rFonts w:asciiTheme="majorHAnsi" w:hAnsiTheme="majorHAnsi"/>
              </w:rPr>
            </w:pPr>
          </w:p>
          <w:p w14:paraId="357673EA" w14:textId="447C1FB1" w:rsidR="007D116D" w:rsidRDefault="004C7A85" w:rsidP="0086332A">
            <w:pPr>
              <w:rPr>
                <w:rFonts w:asciiTheme="majorHAnsi" w:hAnsiTheme="majorHAnsi"/>
              </w:rPr>
            </w:pPr>
            <w:r w:rsidRPr="004C7A85">
              <w:rPr>
                <w:rFonts w:asciiTheme="majorHAnsi" w:hAnsiTheme="majorHAnsi"/>
                <w:color w:val="2E74B5" w:themeColor="accent1" w:themeShade="BF"/>
              </w:rPr>
              <w:t>En comité (Septembre 2017)</w:t>
            </w:r>
          </w:p>
        </w:tc>
      </w:tr>
      <w:tr w:rsidR="0026795B" w:rsidRPr="00F4191E" w14:paraId="66791DD6" w14:textId="77777777" w:rsidTr="00603A4A">
        <w:tc>
          <w:tcPr>
            <w:tcW w:w="6503" w:type="dxa"/>
            <w:shd w:val="clear" w:color="auto" w:fill="E7E6E6" w:themeFill="background2"/>
          </w:tcPr>
          <w:p w14:paraId="33802404" w14:textId="55F28831" w:rsidR="0026795B" w:rsidRPr="008962E9" w:rsidRDefault="008962E9" w:rsidP="008962E9">
            <w:pPr>
              <w:pStyle w:val="Paragraphedeliste"/>
              <w:numPr>
                <w:ilvl w:val="1"/>
                <w:numId w:val="1"/>
              </w:numPr>
              <w:rPr>
                <w:rFonts w:asciiTheme="majorHAnsi" w:hAnsiTheme="majorHAnsi"/>
                <w:b/>
                <w:sz w:val="28"/>
                <w:szCs w:val="28"/>
              </w:rPr>
            </w:pPr>
            <w:r>
              <w:rPr>
                <w:rFonts w:asciiTheme="majorHAnsi" w:hAnsiTheme="majorHAnsi"/>
              </w:rPr>
              <w:t>Déterminer le processus de mise à jour</w:t>
            </w:r>
          </w:p>
          <w:p w14:paraId="196E74C3" w14:textId="75D49FE0" w:rsidR="00411A3C" w:rsidRPr="00411A3C" w:rsidRDefault="00411A3C" w:rsidP="008962E9">
            <w:pPr>
              <w:pStyle w:val="Paragraphedeliste"/>
              <w:numPr>
                <w:ilvl w:val="0"/>
                <w:numId w:val="57"/>
              </w:numPr>
              <w:rPr>
                <w:rFonts w:asciiTheme="majorHAnsi" w:hAnsiTheme="majorHAnsi"/>
                <w:b/>
                <w:sz w:val="28"/>
                <w:szCs w:val="28"/>
              </w:rPr>
            </w:pPr>
            <w:r>
              <w:rPr>
                <w:rFonts w:asciiTheme="majorHAnsi" w:hAnsiTheme="majorHAnsi"/>
              </w:rPr>
              <w:t>Choisir le type de support permettant de rassembler les informations</w:t>
            </w:r>
          </w:p>
          <w:p w14:paraId="4B2DC2F5" w14:textId="715F306C" w:rsidR="008962E9" w:rsidRPr="008962E9" w:rsidRDefault="008962E9" w:rsidP="008962E9">
            <w:pPr>
              <w:pStyle w:val="Paragraphedeliste"/>
              <w:numPr>
                <w:ilvl w:val="0"/>
                <w:numId w:val="57"/>
              </w:numPr>
              <w:rPr>
                <w:rFonts w:asciiTheme="majorHAnsi" w:hAnsiTheme="majorHAnsi"/>
                <w:b/>
                <w:sz w:val="28"/>
                <w:szCs w:val="28"/>
              </w:rPr>
            </w:pPr>
            <w:r>
              <w:rPr>
                <w:rFonts w:asciiTheme="majorHAnsi" w:hAnsiTheme="majorHAnsi"/>
              </w:rPr>
              <w:t>Établir la ou les instances responsables de la mise à jour et de la diffusion de l’information</w:t>
            </w:r>
          </w:p>
        </w:tc>
        <w:tc>
          <w:tcPr>
            <w:tcW w:w="2127" w:type="dxa"/>
            <w:shd w:val="clear" w:color="auto" w:fill="E7E6E6" w:themeFill="background2"/>
          </w:tcPr>
          <w:p w14:paraId="359D169C" w14:textId="4C82A9F1" w:rsidR="0026795B" w:rsidRDefault="00065800" w:rsidP="004C7A85">
            <w:pPr>
              <w:rPr>
                <w:rFonts w:asciiTheme="majorHAnsi" w:hAnsiTheme="majorHAnsi"/>
              </w:rPr>
            </w:pPr>
            <w:r w:rsidRPr="004C7A85">
              <w:rPr>
                <w:rFonts w:asciiTheme="majorHAnsi" w:hAnsiTheme="majorHAnsi"/>
                <w:color w:val="2E74B5" w:themeColor="accent1" w:themeShade="BF"/>
              </w:rPr>
              <w:t>En comité (Septembre 2017)</w:t>
            </w:r>
          </w:p>
        </w:tc>
      </w:tr>
      <w:tr w:rsidR="0026795B" w:rsidRPr="00F4191E" w14:paraId="4D8F01F1" w14:textId="77777777" w:rsidTr="00603A4A">
        <w:tc>
          <w:tcPr>
            <w:tcW w:w="6503" w:type="dxa"/>
            <w:shd w:val="clear" w:color="auto" w:fill="E7E6E6" w:themeFill="background2"/>
          </w:tcPr>
          <w:p w14:paraId="5653E0B8" w14:textId="53A632B0" w:rsidR="0026795B" w:rsidRPr="0035790F" w:rsidRDefault="0035790F" w:rsidP="0035790F">
            <w:pPr>
              <w:pStyle w:val="Paragraphedeliste"/>
              <w:numPr>
                <w:ilvl w:val="1"/>
                <w:numId w:val="1"/>
              </w:numPr>
              <w:rPr>
                <w:rFonts w:asciiTheme="majorHAnsi" w:hAnsiTheme="majorHAnsi"/>
              </w:rPr>
            </w:pPr>
            <w:r w:rsidRPr="0035790F">
              <w:rPr>
                <w:rFonts w:asciiTheme="majorHAnsi" w:hAnsiTheme="majorHAnsi"/>
              </w:rPr>
              <w:t>Offrir une formation au personnel de terrain afin d’utiliser l’outil de prise de données</w:t>
            </w:r>
          </w:p>
        </w:tc>
        <w:tc>
          <w:tcPr>
            <w:tcW w:w="2127" w:type="dxa"/>
            <w:shd w:val="clear" w:color="auto" w:fill="E7E6E6" w:themeFill="background2"/>
          </w:tcPr>
          <w:p w14:paraId="6AE0CFC1" w14:textId="4D05E04E" w:rsidR="0026795B" w:rsidRPr="004C7A85" w:rsidRDefault="0035790F" w:rsidP="004C7A85">
            <w:pPr>
              <w:rPr>
                <w:rFonts w:asciiTheme="majorHAnsi" w:hAnsiTheme="majorHAnsi"/>
                <w:color w:val="2E74B5" w:themeColor="accent1" w:themeShade="BF"/>
              </w:rPr>
            </w:pPr>
            <w:r w:rsidRPr="004C7A85">
              <w:rPr>
                <w:rFonts w:asciiTheme="majorHAnsi" w:hAnsiTheme="majorHAnsi"/>
                <w:color w:val="2E74B5" w:themeColor="accent1" w:themeShade="BF"/>
              </w:rPr>
              <w:t xml:space="preserve">Responsable et moment à préciser </w:t>
            </w:r>
            <w:r w:rsidRPr="004C7A85">
              <w:rPr>
                <w:rFonts w:asciiTheme="majorHAnsi" w:hAnsiTheme="majorHAnsi"/>
                <w:color w:val="2E74B5" w:themeColor="accent1" w:themeShade="BF"/>
              </w:rPr>
              <w:lastRenderedPageBreak/>
              <w:t>lors de la rencontre du 5 juillet</w:t>
            </w:r>
          </w:p>
        </w:tc>
      </w:tr>
      <w:tr w:rsidR="0026795B" w:rsidRPr="00F4191E" w14:paraId="1EFD13DF" w14:textId="77777777" w:rsidTr="00792A2E">
        <w:tc>
          <w:tcPr>
            <w:tcW w:w="6503" w:type="dxa"/>
          </w:tcPr>
          <w:p w14:paraId="3A810B96" w14:textId="5ED98D28" w:rsidR="0026795B" w:rsidRPr="009B0AF8" w:rsidRDefault="0026795B" w:rsidP="0020194E">
            <w:pPr>
              <w:pStyle w:val="Paragraphedeliste"/>
              <w:ind w:left="864"/>
              <w:rPr>
                <w:rFonts w:asciiTheme="majorHAnsi" w:hAnsiTheme="majorHAnsi"/>
              </w:rPr>
            </w:pPr>
          </w:p>
        </w:tc>
        <w:tc>
          <w:tcPr>
            <w:tcW w:w="2127" w:type="dxa"/>
          </w:tcPr>
          <w:p w14:paraId="03A6544F" w14:textId="39EF8F9D" w:rsidR="0026795B" w:rsidRPr="00F4191E" w:rsidDel="00486BA5" w:rsidRDefault="0026795B" w:rsidP="0020194E">
            <w:pPr>
              <w:jc w:val="center"/>
              <w:rPr>
                <w:rFonts w:asciiTheme="majorHAnsi" w:hAnsiTheme="majorHAnsi"/>
              </w:rPr>
            </w:pPr>
          </w:p>
        </w:tc>
      </w:tr>
      <w:tr w:rsidR="0026795B" w:rsidRPr="00F4191E" w14:paraId="5004058D" w14:textId="77777777" w:rsidTr="00951D81">
        <w:tc>
          <w:tcPr>
            <w:tcW w:w="6503" w:type="dxa"/>
          </w:tcPr>
          <w:p w14:paraId="494EA30B" w14:textId="69514268" w:rsidR="0026795B" w:rsidRPr="00F4191E" w:rsidRDefault="0026795B" w:rsidP="00263BAC">
            <w:pPr>
              <w:rPr>
                <w:rFonts w:asciiTheme="majorHAnsi" w:hAnsiTheme="majorHAnsi"/>
              </w:rPr>
            </w:pPr>
            <w:r w:rsidRPr="00F4191E">
              <w:rPr>
                <w:rFonts w:asciiTheme="majorHAnsi" w:hAnsiTheme="majorHAnsi"/>
                <w:i/>
              </w:rPr>
              <w:t>Présent</w:t>
            </w:r>
            <w:r w:rsidR="00263BAC">
              <w:rPr>
                <w:rFonts w:asciiTheme="majorHAnsi" w:hAnsiTheme="majorHAnsi"/>
                <w:i/>
              </w:rPr>
              <w:t xml:space="preserve">ation du formulaire et du processus de mise en commun </w:t>
            </w:r>
            <w:r w:rsidRPr="00F4191E">
              <w:rPr>
                <w:rFonts w:asciiTheme="majorHAnsi" w:hAnsiTheme="majorHAnsi"/>
                <w:i/>
              </w:rPr>
              <w:t xml:space="preserve">à la Table GIRT </w:t>
            </w:r>
          </w:p>
        </w:tc>
        <w:tc>
          <w:tcPr>
            <w:tcW w:w="2127" w:type="dxa"/>
          </w:tcPr>
          <w:p w14:paraId="68D1B46F" w14:textId="070B7EC5" w:rsidR="0026795B" w:rsidRPr="00263BAC" w:rsidRDefault="00263BAC" w:rsidP="0020194E">
            <w:pPr>
              <w:jc w:val="center"/>
              <w:rPr>
                <w:rFonts w:asciiTheme="majorHAnsi" w:hAnsiTheme="majorHAnsi"/>
                <w:i/>
              </w:rPr>
            </w:pPr>
            <w:r w:rsidRPr="00263BAC">
              <w:rPr>
                <w:rFonts w:asciiTheme="majorHAnsi" w:hAnsiTheme="majorHAnsi"/>
                <w:i/>
              </w:rPr>
              <w:t>TGIRT (à déterminer)</w:t>
            </w:r>
          </w:p>
        </w:tc>
      </w:tr>
      <w:tr w:rsidR="0026795B" w:rsidRPr="00F4191E" w14:paraId="7873041D" w14:textId="77777777" w:rsidTr="00706996">
        <w:tc>
          <w:tcPr>
            <w:tcW w:w="6503" w:type="dxa"/>
          </w:tcPr>
          <w:p w14:paraId="09F4F74C" w14:textId="651A929D" w:rsidR="0026795B" w:rsidRPr="00F4191E" w:rsidRDefault="0026795B" w:rsidP="0020194E">
            <w:pPr>
              <w:rPr>
                <w:rFonts w:asciiTheme="majorHAnsi" w:hAnsiTheme="majorHAnsi"/>
              </w:rPr>
            </w:pPr>
          </w:p>
        </w:tc>
        <w:tc>
          <w:tcPr>
            <w:tcW w:w="2127" w:type="dxa"/>
          </w:tcPr>
          <w:p w14:paraId="15BFC19B" w14:textId="47777810" w:rsidR="0026795B" w:rsidRPr="00591C40" w:rsidRDefault="0026795B" w:rsidP="0020194E">
            <w:pPr>
              <w:jc w:val="center"/>
              <w:rPr>
                <w:rFonts w:asciiTheme="majorHAnsi" w:hAnsiTheme="majorHAnsi"/>
              </w:rPr>
            </w:pPr>
          </w:p>
        </w:tc>
      </w:tr>
    </w:tbl>
    <w:p w14:paraId="1929A80B" w14:textId="437ECAC4" w:rsidR="009B222D" w:rsidRDefault="00504752">
      <w:pPr>
        <w:rPr>
          <w:rFonts w:asciiTheme="majorHAnsi" w:hAnsiTheme="majorHAnsi"/>
        </w:rPr>
      </w:pPr>
      <w:r w:rsidRPr="00F4191E">
        <w:rPr>
          <w:rFonts w:asciiTheme="majorHAnsi" w:hAnsiTheme="majorHAnsi"/>
        </w:rPr>
        <w:t xml:space="preserve">Préparé par </w:t>
      </w:r>
      <w:r w:rsidR="00486BA5">
        <w:rPr>
          <w:rFonts w:asciiTheme="majorHAnsi" w:hAnsiTheme="majorHAnsi"/>
        </w:rPr>
        <w:t>Marianne Desrosiers</w:t>
      </w:r>
      <w:r w:rsidR="00065800">
        <w:rPr>
          <w:rFonts w:asciiTheme="majorHAnsi" w:hAnsiTheme="majorHAnsi"/>
        </w:rPr>
        <w:t xml:space="preserve"> 27 juin 2017</w:t>
      </w:r>
    </w:p>
    <w:sectPr w:rsidR="009B222D">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E6AEE" w14:textId="77777777" w:rsidR="003F10CD" w:rsidRDefault="003F10CD">
      <w:pPr>
        <w:spacing w:after="0" w:line="240" w:lineRule="auto"/>
      </w:pPr>
      <w:r>
        <w:separator/>
      </w:r>
    </w:p>
  </w:endnote>
  <w:endnote w:type="continuationSeparator" w:id="0">
    <w:p w14:paraId="205F2416" w14:textId="77777777" w:rsidR="003F10CD" w:rsidRDefault="003F1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17551"/>
      <w:docPartObj>
        <w:docPartGallery w:val="Page Numbers (Bottom of Page)"/>
        <w:docPartUnique/>
      </w:docPartObj>
    </w:sdtPr>
    <w:sdtEndPr/>
    <w:sdtContent>
      <w:p w14:paraId="08075B87" w14:textId="77777777" w:rsidR="00F0522D" w:rsidRDefault="00504752">
        <w:pPr>
          <w:pStyle w:val="Pieddepage"/>
          <w:jc w:val="right"/>
        </w:pPr>
        <w:r>
          <w:fldChar w:fldCharType="begin"/>
        </w:r>
        <w:r>
          <w:instrText>PAGE   \* MERGEFORMAT</w:instrText>
        </w:r>
        <w:r>
          <w:fldChar w:fldCharType="separate"/>
        </w:r>
        <w:r w:rsidR="0000052A" w:rsidRPr="0000052A">
          <w:rPr>
            <w:noProof/>
            <w:lang w:val="fr-FR"/>
          </w:rPr>
          <w:t>1</w:t>
        </w:r>
        <w:r>
          <w:fldChar w:fldCharType="end"/>
        </w:r>
      </w:p>
    </w:sdtContent>
  </w:sdt>
  <w:p w14:paraId="1D4EF966" w14:textId="77777777" w:rsidR="00F0522D" w:rsidRDefault="0000052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28C73" w14:textId="77777777" w:rsidR="003F10CD" w:rsidRDefault="003F10CD">
      <w:pPr>
        <w:spacing w:after="0" w:line="240" w:lineRule="auto"/>
      </w:pPr>
      <w:r>
        <w:separator/>
      </w:r>
    </w:p>
  </w:footnote>
  <w:footnote w:type="continuationSeparator" w:id="0">
    <w:p w14:paraId="557A4610" w14:textId="77777777" w:rsidR="003F10CD" w:rsidRDefault="003F10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4344"/>
    <w:multiLevelType w:val="hybridMultilevel"/>
    <w:tmpl w:val="952C2038"/>
    <w:lvl w:ilvl="0" w:tplc="CDB05BC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30F07B8"/>
    <w:multiLevelType w:val="multilevel"/>
    <w:tmpl w:val="CDB2B834"/>
    <w:lvl w:ilvl="0">
      <w:start w:val="1"/>
      <w:numFmt w:val="decimal"/>
      <w:lvlText w:val="%1."/>
      <w:lvlJc w:val="left"/>
      <w:pPr>
        <w:ind w:left="360" w:hanging="360"/>
      </w:pPr>
      <w:rPr>
        <w:rFonts w:asciiTheme="majorHAnsi" w:hAnsiTheme="majorHAnsi" w:hint="default"/>
        <w:b/>
        <w:sz w:val="28"/>
        <w:szCs w:val="28"/>
      </w:rPr>
    </w:lvl>
    <w:lvl w:ilvl="1">
      <w:start w:val="1"/>
      <w:numFmt w:val="decimal"/>
      <w:lvlText w:val="%1.%2."/>
      <w:lvlJc w:val="left"/>
      <w:pPr>
        <w:ind w:left="397" w:hanging="57"/>
      </w:pPr>
      <w:rPr>
        <w:rFonts w:hint="default"/>
        <w:b w:val="0"/>
        <w:sz w:val="22"/>
        <w:szCs w:val="22"/>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F512BE"/>
    <w:multiLevelType w:val="multilevel"/>
    <w:tmpl w:val="CDB2B834"/>
    <w:lvl w:ilvl="0">
      <w:start w:val="1"/>
      <w:numFmt w:val="decimal"/>
      <w:lvlText w:val="%1."/>
      <w:lvlJc w:val="left"/>
      <w:pPr>
        <w:ind w:left="360" w:hanging="360"/>
      </w:pPr>
      <w:rPr>
        <w:rFonts w:asciiTheme="majorHAnsi" w:hAnsiTheme="majorHAnsi" w:hint="default"/>
        <w:b/>
        <w:sz w:val="28"/>
        <w:szCs w:val="28"/>
      </w:rPr>
    </w:lvl>
    <w:lvl w:ilvl="1">
      <w:start w:val="1"/>
      <w:numFmt w:val="decimal"/>
      <w:lvlText w:val="%1.%2."/>
      <w:lvlJc w:val="left"/>
      <w:pPr>
        <w:ind w:left="397" w:hanging="57"/>
      </w:pPr>
      <w:rPr>
        <w:rFonts w:hint="default"/>
        <w:b w:val="0"/>
        <w:sz w:val="22"/>
        <w:szCs w:val="22"/>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DC05E0"/>
    <w:multiLevelType w:val="hybridMultilevel"/>
    <w:tmpl w:val="2048EE56"/>
    <w:lvl w:ilvl="0" w:tplc="E92CD686">
      <w:start w:val="15"/>
      <w:numFmt w:val="bullet"/>
      <w:lvlText w:val="-"/>
      <w:lvlJc w:val="left"/>
      <w:pPr>
        <w:ind w:left="1440" w:hanging="360"/>
      </w:pPr>
      <w:rPr>
        <w:rFonts w:ascii="Calibri Light" w:eastAsiaTheme="minorHAnsi" w:hAnsi="Calibri Light" w:cstheme="minorBidi"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15:restartNumberingAfterBreak="0">
    <w:nsid w:val="0B5D1449"/>
    <w:multiLevelType w:val="hybridMultilevel"/>
    <w:tmpl w:val="88862310"/>
    <w:lvl w:ilvl="0" w:tplc="A27AD388">
      <w:start w:val="19"/>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15:restartNumberingAfterBreak="0">
    <w:nsid w:val="0D453EB4"/>
    <w:multiLevelType w:val="multilevel"/>
    <w:tmpl w:val="CDB2B834"/>
    <w:lvl w:ilvl="0">
      <w:start w:val="1"/>
      <w:numFmt w:val="decimal"/>
      <w:lvlText w:val="%1."/>
      <w:lvlJc w:val="left"/>
      <w:pPr>
        <w:ind w:left="360" w:hanging="360"/>
      </w:pPr>
      <w:rPr>
        <w:rFonts w:asciiTheme="majorHAnsi" w:hAnsiTheme="majorHAnsi" w:hint="default"/>
        <w:b/>
        <w:sz w:val="28"/>
        <w:szCs w:val="28"/>
      </w:rPr>
    </w:lvl>
    <w:lvl w:ilvl="1">
      <w:start w:val="1"/>
      <w:numFmt w:val="decimal"/>
      <w:lvlText w:val="%1.%2."/>
      <w:lvlJc w:val="left"/>
      <w:pPr>
        <w:ind w:left="397" w:hanging="57"/>
      </w:pPr>
      <w:rPr>
        <w:rFonts w:hint="default"/>
        <w:b w:val="0"/>
        <w:sz w:val="22"/>
        <w:szCs w:val="22"/>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4D7CF0"/>
    <w:multiLevelType w:val="hybridMultilevel"/>
    <w:tmpl w:val="51BAA20A"/>
    <w:lvl w:ilvl="0" w:tplc="DF5C52F0">
      <w:start w:val="17"/>
      <w:numFmt w:val="bullet"/>
      <w:lvlText w:val="-"/>
      <w:lvlJc w:val="left"/>
      <w:pPr>
        <w:ind w:left="1432" w:hanging="360"/>
      </w:pPr>
      <w:rPr>
        <w:rFonts w:ascii="Calibri Light" w:eastAsiaTheme="minorHAnsi" w:hAnsi="Calibri Light" w:cstheme="minorBidi" w:hint="default"/>
      </w:rPr>
    </w:lvl>
    <w:lvl w:ilvl="1" w:tplc="0C0C0003" w:tentative="1">
      <w:start w:val="1"/>
      <w:numFmt w:val="bullet"/>
      <w:lvlText w:val="o"/>
      <w:lvlJc w:val="left"/>
      <w:pPr>
        <w:ind w:left="2152" w:hanging="360"/>
      </w:pPr>
      <w:rPr>
        <w:rFonts w:ascii="Courier New" w:hAnsi="Courier New" w:cs="Courier New" w:hint="default"/>
      </w:rPr>
    </w:lvl>
    <w:lvl w:ilvl="2" w:tplc="0C0C0005" w:tentative="1">
      <w:start w:val="1"/>
      <w:numFmt w:val="bullet"/>
      <w:lvlText w:val=""/>
      <w:lvlJc w:val="left"/>
      <w:pPr>
        <w:ind w:left="2872" w:hanging="360"/>
      </w:pPr>
      <w:rPr>
        <w:rFonts w:ascii="Wingdings" w:hAnsi="Wingdings" w:hint="default"/>
      </w:rPr>
    </w:lvl>
    <w:lvl w:ilvl="3" w:tplc="0C0C0001" w:tentative="1">
      <w:start w:val="1"/>
      <w:numFmt w:val="bullet"/>
      <w:lvlText w:val=""/>
      <w:lvlJc w:val="left"/>
      <w:pPr>
        <w:ind w:left="3592" w:hanging="360"/>
      </w:pPr>
      <w:rPr>
        <w:rFonts w:ascii="Symbol" w:hAnsi="Symbol" w:hint="default"/>
      </w:rPr>
    </w:lvl>
    <w:lvl w:ilvl="4" w:tplc="0C0C0003" w:tentative="1">
      <w:start w:val="1"/>
      <w:numFmt w:val="bullet"/>
      <w:lvlText w:val="o"/>
      <w:lvlJc w:val="left"/>
      <w:pPr>
        <w:ind w:left="4312" w:hanging="360"/>
      </w:pPr>
      <w:rPr>
        <w:rFonts w:ascii="Courier New" w:hAnsi="Courier New" w:cs="Courier New" w:hint="default"/>
      </w:rPr>
    </w:lvl>
    <w:lvl w:ilvl="5" w:tplc="0C0C0005" w:tentative="1">
      <w:start w:val="1"/>
      <w:numFmt w:val="bullet"/>
      <w:lvlText w:val=""/>
      <w:lvlJc w:val="left"/>
      <w:pPr>
        <w:ind w:left="5032" w:hanging="360"/>
      </w:pPr>
      <w:rPr>
        <w:rFonts w:ascii="Wingdings" w:hAnsi="Wingdings" w:hint="default"/>
      </w:rPr>
    </w:lvl>
    <w:lvl w:ilvl="6" w:tplc="0C0C0001" w:tentative="1">
      <w:start w:val="1"/>
      <w:numFmt w:val="bullet"/>
      <w:lvlText w:val=""/>
      <w:lvlJc w:val="left"/>
      <w:pPr>
        <w:ind w:left="5752" w:hanging="360"/>
      </w:pPr>
      <w:rPr>
        <w:rFonts w:ascii="Symbol" w:hAnsi="Symbol" w:hint="default"/>
      </w:rPr>
    </w:lvl>
    <w:lvl w:ilvl="7" w:tplc="0C0C0003" w:tentative="1">
      <w:start w:val="1"/>
      <w:numFmt w:val="bullet"/>
      <w:lvlText w:val="o"/>
      <w:lvlJc w:val="left"/>
      <w:pPr>
        <w:ind w:left="6472" w:hanging="360"/>
      </w:pPr>
      <w:rPr>
        <w:rFonts w:ascii="Courier New" w:hAnsi="Courier New" w:cs="Courier New" w:hint="default"/>
      </w:rPr>
    </w:lvl>
    <w:lvl w:ilvl="8" w:tplc="0C0C0005" w:tentative="1">
      <w:start w:val="1"/>
      <w:numFmt w:val="bullet"/>
      <w:lvlText w:val=""/>
      <w:lvlJc w:val="left"/>
      <w:pPr>
        <w:ind w:left="7192" w:hanging="360"/>
      </w:pPr>
      <w:rPr>
        <w:rFonts w:ascii="Wingdings" w:hAnsi="Wingdings" w:hint="default"/>
      </w:rPr>
    </w:lvl>
  </w:abstractNum>
  <w:abstractNum w:abstractNumId="7" w15:restartNumberingAfterBreak="0">
    <w:nsid w:val="10247659"/>
    <w:multiLevelType w:val="multilevel"/>
    <w:tmpl w:val="CDB2B834"/>
    <w:lvl w:ilvl="0">
      <w:start w:val="1"/>
      <w:numFmt w:val="decimal"/>
      <w:lvlText w:val="%1."/>
      <w:lvlJc w:val="left"/>
      <w:pPr>
        <w:ind w:left="360" w:hanging="360"/>
      </w:pPr>
      <w:rPr>
        <w:rFonts w:asciiTheme="majorHAnsi" w:hAnsiTheme="majorHAnsi" w:hint="default"/>
        <w:b/>
        <w:sz w:val="28"/>
        <w:szCs w:val="28"/>
      </w:rPr>
    </w:lvl>
    <w:lvl w:ilvl="1">
      <w:start w:val="1"/>
      <w:numFmt w:val="decimal"/>
      <w:lvlText w:val="%1.%2."/>
      <w:lvlJc w:val="left"/>
      <w:pPr>
        <w:ind w:left="397" w:hanging="57"/>
      </w:pPr>
      <w:rPr>
        <w:rFonts w:hint="default"/>
        <w:b w:val="0"/>
        <w:sz w:val="22"/>
        <w:szCs w:val="22"/>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0B634B"/>
    <w:multiLevelType w:val="hybridMultilevel"/>
    <w:tmpl w:val="06564A38"/>
    <w:lvl w:ilvl="0" w:tplc="A4282306">
      <w:start w:val="1"/>
      <w:numFmt w:val="decimal"/>
      <w:lvlText w:val="%1."/>
      <w:lvlJc w:val="left"/>
      <w:pPr>
        <w:ind w:left="360" w:hanging="360"/>
      </w:pPr>
      <w:rPr>
        <w:rFonts w:asciiTheme="majorHAnsi" w:hAnsiTheme="majorHAnsi" w:hint="default"/>
        <w:sz w:val="28"/>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161A0804"/>
    <w:multiLevelType w:val="hybridMultilevel"/>
    <w:tmpl w:val="7C9872FA"/>
    <w:lvl w:ilvl="0" w:tplc="164A7EA8">
      <w:start w:val="19"/>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6700A94"/>
    <w:multiLevelType w:val="hybridMultilevel"/>
    <w:tmpl w:val="DF6A7784"/>
    <w:lvl w:ilvl="0" w:tplc="DB840430">
      <w:start w:val="19"/>
      <w:numFmt w:val="bullet"/>
      <w:lvlText w:val="-"/>
      <w:lvlJc w:val="left"/>
      <w:pPr>
        <w:ind w:left="757" w:hanging="360"/>
      </w:pPr>
      <w:rPr>
        <w:rFonts w:ascii="Calibri Light" w:eastAsiaTheme="minorHAnsi" w:hAnsi="Calibri Light" w:cstheme="minorBidi" w:hint="default"/>
      </w:rPr>
    </w:lvl>
    <w:lvl w:ilvl="1" w:tplc="0C0C0003" w:tentative="1">
      <w:start w:val="1"/>
      <w:numFmt w:val="bullet"/>
      <w:lvlText w:val="o"/>
      <w:lvlJc w:val="left"/>
      <w:pPr>
        <w:ind w:left="1477" w:hanging="360"/>
      </w:pPr>
      <w:rPr>
        <w:rFonts w:ascii="Courier New" w:hAnsi="Courier New" w:cs="Courier New" w:hint="default"/>
      </w:rPr>
    </w:lvl>
    <w:lvl w:ilvl="2" w:tplc="0C0C0005" w:tentative="1">
      <w:start w:val="1"/>
      <w:numFmt w:val="bullet"/>
      <w:lvlText w:val=""/>
      <w:lvlJc w:val="left"/>
      <w:pPr>
        <w:ind w:left="2197" w:hanging="360"/>
      </w:pPr>
      <w:rPr>
        <w:rFonts w:ascii="Wingdings" w:hAnsi="Wingdings" w:hint="default"/>
      </w:rPr>
    </w:lvl>
    <w:lvl w:ilvl="3" w:tplc="0C0C0001" w:tentative="1">
      <w:start w:val="1"/>
      <w:numFmt w:val="bullet"/>
      <w:lvlText w:val=""/>
      <w:lvlJc w:val="left"/>
      <w:pPr>
        <w:ind w:left="2917" w:hanging="360"/>
      </w:pPr>
      <w:rPr>
        <w:rFonts w:ascii="Symbol" w:hAnsi="Symbol" w:hint="default"/>
      </w:rPr>
    </w:lvl>
    <w:lvl w:ilvl="4" w:tplc="0C0C0003" w:tentative="1">
      <w:start w:val="1"/>
      <w:numFmt w:val="bullet"/>
      <w:lvlText w:val="o"/>
      <w:lvlJc w:val="left"/>
      <w:pPr>
        <w:ind w:left="3637" w:hanging="360"/>
      </w:pPr>
      <w:rPr>
        <w:rFonts w:ascii="Courier New" w:hAnsi="Courier New" w:cs="Courier New" w:hint="default"/>
      </w:rPr>
    </w:lvl>
    <w:lvl w:ilvl="5" w:tplc="0C0C0005" w:tentative="1">
      <w:start w:val="1"/>
      <w:numFmt w:val="bullet"/>
      <w:lvlText w:val=""/>
      <w:lvlJc w:val="left"/>
      <w:pPr>
        <w:ind w:left="4357" w:hanging="360"/>
      </w:pPr>
      <w:rPr>
        <w:rFonts w:ascii="Wingdings" w:hAnsi="Wingdings" w:hint="default"/>
      </w:rPr>
    </w:lvl>
    <w:lvl w:ilvl="6" w:tplc="0C0C0001" w:tentative="1">
      <w:start w:val="1"/>
      <w:numFmt w:val="bullet"/>
      <w:lvlText w:val=""/>
      <w:lvlJc w:val="left"/>
      <w:pPr>
        <w:ind w:left="5077" w:hanging="360"/>
      </w:pPr>
      <w:rPr>
        <w:rFonts w:ascii="Symbol" w:hAnsi="Symbol" w:hint="default"/>
      </w:rPr>
    </w:lvl>
    <w:lvl w:ilvl="7" w:tplc="0C0C0003" w:tentative="1">
      <w:start w:val="1"/>
      <w:numFmt w:val="bullet"/>
      <w:lvlText w:val="o"/>
      <w:lvlJc w:val="left"/>
      <w:pPr>
        <w:ind w:left="5797" w:hanging="360"/>
      </w:pPr>
      <w:rPr>
        <w:rFonts w:ascii="Courier New" w:hAnsi="Courier New" w:cs="Courier New" w:hint="default"/>
      </w:rPr>
    </w:lvl>
    <w:lvl w:ilvl="8" w:tplc="0C0C0005" w:tentative="1">
      <w:start w:val="1"/>
      <w:numFmt w:val="bullet"/>
      <w:lvlText w:val=""/>
      <w:lvlJc w:val="left"/>
      <w:pPr>
        <w:ind w:left="6517" w:hanging="360"/>
      </w:pPr>
      <w:rPr>
        <w:rFonts w:ascii="Wingdings" w:hAnsi="Wingdings" w:hint="default"/>
      </w:rPr>
    </w:lvl>
  </w:abstractNum>
  <w:abstractNum w:abstractNumId="11" w15:restartNumberingAfterBreak="0">
    <w:nsid w:val="176C30A4"/>
    <w:multiLevelType w:val="hybridMultilevel"/>
    <w:tmpl w:val="90546B4E"/>
    <w:lvl w:ilvl="0" w:tplc="CDB05BCE">
      <w:start w:val="1"/>
      <w:numFmt w:val="bullet"/>
      <w:lvlText w:val=""/>
      <w:lvlJc w:val="left"/>
      <w:pPr>
        <w:ind w:left="1440" w:hanging="360"/>
      </w:pPr>
      <w:rPr>
        <w:rFonts w:ascii="Symbol" w:hAnsi="Symbol" w:hint="default"/>
        <w:color w:val="auto"/>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2" w15:restartNumberingAfterBreak="0">
    <w:nsid w:val="17D50ACC"/>
    <w:multiLevelType w:val="hybridMultilevel"/>
    <w:tmpl w:val="A546FB48"/>
    <w:lvl w:ilvl="0" w:tplc="CDB05BCE">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1D2F4EDF"/>
    <w:multiLevelType w:val="multilevel"/>
    <w:tmpl w:val="CDB2B834"/>
    <w:lvl w:ilvl="0">
      <w:start w:val="1"/>
      <w:numFmt w:val="decimal"/>
      <w:lvlText w:val="%1."/>
      <w:lvlJc w:val="left"/>
      <w:pPr>
        <w:ind w:left="360" w:hanging="360"/>
      </w:pPr>
      <w:rPr>
        <w:rFonts w:asciiTheme="majorHAnsi" w:hAnsiTheme="majorHAnsi" w:hint="default"/>
        <w:b/>
        <w:sz w:val="28"/>
        <w:szCs w:val="28"/>
      </w:rPr>
    </w:lvl>
    <w:lvl w:ilvl="1">
      <w:start w:val="1"/>
      <w:numFmt w:val="decimal"/>
      <w:lvlText w:val="%1.%2."/>
      <w:lvlJc w:val="left"/>
      <w:pPr>
        <w:ind w:left="397" w:hanging="57"/>
      </w:pPr>
      <w:rPr>
        <w:rFonts w:hint="default"/>
        <w:b w:val="0"/>
        <w:sz w:val="22"/>
        <w:szCs w:val="22"/>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8CE2002"/>
    <w:multiLevelType w:val="multilevel"/>
    <w:tmpl w:val="CDB2B834"/>
    <w:lvl w:ilvl="0">
      <w:start w:val="1"/>
      <w:numFmt w:val="decimal"/>
      <w:lvlText w:val="%1."/>
      <w:lvlJc w:val="left"/>
      <w:pPr>
        <w:ind w:left="360" w:hanging="360"/>
      </w:pPr>
      <w:rPr>
        <w:rFonts w:asciiTheme="majorHAnsi" w:hAnsiTheme="majorHAnsi" w:hint="default"/>
        <w:b/>
        <w:sz w:val="28"/>
        <w:szCs w:val="28"/>
      </w:rPr>
    </w:lvl>
    <w:lvl w:ilvl="1">
      <w:start w:val="1"/>
      <w:numFmt w:val="decimal"/>
      <w:lvlText w:val="%1.%2."/>
      <w:lvlJc w:val="left"/>
      <w:pPr>
        <w:ind w:left="397" w:hanging="57"/>
      </w:pPr>
      <w:rPr>
        <w:rFonts w:hint="default"/>
        <w:b w:val="0"/>
        <w:sz w:val="22"/>
        <w:szCs w:val="22"/>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3436DB"/>
    <w:multiLevelType w:val="hybridMultilevel"/>
    <w:tmpl w:val="6DF27A7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2BDF4E1E"/>
    <w:multiLevelType w:val="hybridMultilevel"/>
    <w:tmpl w:val="CE0C62DA"/>
    <w:lvl w:ilvl="0" w:tplc="E2B84F84">
      <w:start w:val="19"/>
      <w:numFmt w:val="bullet"/>
      <w:lvlText w:val="-"/>
      <w:lvlJc w:val="left"/>
      <w:pPr>
        <w:ind w:left="1240" w:hanging="360"/>
      </w:pPr>
      <w:rPr>
        <w:rFonts w:ascii="Calibri Light" w:eastAsiaTheme="minorHAnsi" w:hAnsi="Calibri Light" w:cstheme="minorBidi" w:hint="default"/>
      </w:rPr>
    </w:lvl>
    <w:lvl w:ilvl="1" w:tplc="0C0C0003" w:tentative="1">
      <w:start w:val="1"/>
      <w:numFmt w:val="bullet"/>
      <w:lvlText w:val="o"/>
      <w:lvlJc w:val="left"/>
      <w:pPr>
        <w:ind w:left="1960" w:hanging="360"/>
      </w:pPr>
      <w:rPr>
        <w:rFonts w:ascii="Courier New" w:hAnsi="Courier New" w:cs="Courier New" w:hint="default"/>
      </w:rPr>
    </w:lvl>
    <w:lvl w:ilvl="2" w:tplc="0C0C0005" w:tentative="1">
      <w:start w:val="1"/>
      <w:numFmt w:val="bullet"/>
      <w:lvlText w:val=""/>
      <w:lvlJc w:val="left"/>
      <w:pPr>
        <w:ind w:left="2680" w:hanging="360"/>
      </w:pPr>
      <w:rPr>
        <w:rFonts w:ascii="Wingdings" w:hAnsi="Wingdings" w:hint="default"/>
      </w:rPr>
    </w:lvl>
    <w:lvl w:ilvl="3" w:tplc="0C0C0001" w:tentative="1">
      <w:start w:val="1"/>
      <w:numFmt w:val="bullet"/>
      <w:lvlText w:val=""/>
      <w:lvlJc w:val="left"/>
      <w:pPr>
        <w:ind w:left="3400" w:hanging="360"/>
      </w:pPr>
      <w:rPr>
        <w:rFonts w:ascii="Symbol" w:hAnsi="Symbol" w:hint="default"/>
      </w:rPr>
    </w:lvl>
    <w:lvl w:ilvl="4" w:tplc="0C0C0003" w:tentative="1">
      <w:start w:val="1"/>
      <w:numFmt w:val="bullet"/>
      <w:lvlText w:val="o"/>
      <w:lvlJc w:val="left"/>
      <w:pPr>
        <w:ind w:left="4120" w:hanging="360"/>
      </w:pPr>
      <w:rPr>
        <w:rFonts w:ascii="Courier New" w:hAnsi="Courier New" w:cs="Courier New" w:hint="default"/>
      </w:rPr>
    </w:lvl>
    <w:lvl w:ilvl="5" w:tplc="0C0C0005" w:tentative="1">
      <w:start w:val="1"/>
      <w:numFmt w:val="bullet"/>
      <w:lvlText w:val=""/>
      <w:lvlJc w:val="left"/>
      <w:pPr>
        <w:ind w:left="4840" w:hanging="360"/>
      </w:pPr>
      <w:rPr>
        <w:rFonts w:ascii="Wingdings" w:hAnsi="Wingdings" w:hint="default"/>
      </w:rPr>
    </w:lvl>
    <w:lvl w:ilvl="6" w:tplc="0C0C0001" w:tentative="1">
      <w:start w:val="1"/>
      <w:numFmt w:val="bullet"/>
      <w:lvlText w:val=""/>
      <w:lvlJc w:val="left"/>
      <w:pPr>
        <w:ind w:left="5560" w:hanging="360"/>
      </w:pPr>
      <w:rPr>
        <w:rFonts w:ascii="Symbol" w:hAnsi="Symbol" w:hint="default"/>
      </w:rPr>
    </w:lvl>
    <w:lvl w:ilvl="7" w:tplc="0C0C0003" w:tentative="1">
      <w:start w:val="1"/>
      <w:numFmt w:val="bullet"/>
      <w:lvlText w:val="o"/>
      <w:lvlJc w:val="left"/>
      <w:pPr>
        <w:ind w:left="6280" w:hanging="360"/>
      </w:pPr>
      <w:rPr>
        <w:rFonts w:ascii="Courier New" w:hAnsi="Courier New" w:cs="Courier New" w:hint="default"/>
      </w:rPr>
    </w:lvl>
    <w:lvl w:ilvl="8" w:tplc="0C0C0005" w:tentative="1">
      <w:start w:val="1"/>
      <w:numFmt w:val="bullet"/>
      <w:lvlText w:val=""/>
      <w:lvlJc w:val="left"/>
      <w:pPr>
        <w:ind w:left="7000" w:hanging="360"/>
      </w:pPr>
      <w:rPr>
        <w:rFonts w:ascii="Wingdings" w:hAnsi="Wingdings" w:hint="default"/>
      </w:rPr>
    </w:lvl>
  </w:abstractNum>
  <w:abstractNum w:abstractNumId="17" w15:restartNumberingAfterBreak="0">
    <w:nsid w:val="2D9C7304"/>
    <w:multiLevelType w:val="hybridMultilevel"/>
    <w:tmpl w:val="55086900"/>
    <w:lvl w:ilvl="0" w:tplc="5DB2F84A">
      <w:start w:val="1"/>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2E6E7500"/>
    <w:multiLevelType w:val="hybridMultilevel"/>
    <w:tmpl w:val="B2AE6D62"/>
    <w:lvl w:ilvl="0" w:tplc="CDB05BCE">
      <w:start w:val="1"/>
      <w:numFmt w:val="bullet"/>
      <w:lvlText w:val=""/>
      <w:lvlJc w:val="left"/>
      <w:pPr>
        <w:ind w:left="1512" w:hanging="360"/>
      </w:pPr>
      <w:rPr>
        <w:rFonts w:ascii="Symbol" w:hAnsi="Symbol" w:hint="default"/>
        <w:color w:val="auto"/>
      </w:rPr>
    </w:lvl>
    <w:lvl w:ilvl="1" w:tplc="0C0C0003" w:tentative="1">
      <w:start w:val="1"/>
      <w:numFmt w:val="bullet"/>
      <w:lvlText w:val="o"/>
      <w:lvlJc w:val="left"/>
      <w:pPr>
        <w:ind w:left="2232" w:hanging="360"/>
      </w:pPr>
      <w:rPr>
        <w:rFonts w:ascii="Courier New" w:hAnsi="Courier New" w:cs="Courier New" w:hint="default"/>
      </w:rPr>
    </w:lvl>
    <w:lvl w:ilvl="2" w:tplc="0C0C0005" w:tentative="1">
      <w:start w:val="1"/>
      <w:numFmt w:val="bullet"/>
      <w:lvlText w:val=""/>
      <w:lvlJc w:val="left"/>
      <w:pPr>
        <w:ind w:left="2952" w:hanging="360"/>
      </w:pPr>
      <w:rPr>
        <w:rFonts w:ascii="Wingdings" w:hAnsi="Wingdings" w:hint="default"/>
      </w:rPr>
    </w:lvl>
    <w:lvl w:ilvl="3" w:tplc="0C0C0001" w:tentative="1">
      <w:start w:val="1"/>
      <w:numFmt w:val="bullet"/>
      <w:lvlText w:val=""/>
      <w:lvlJc w:val="left"/>
      <w:pPr>
        <w:ind w:left="3672" w:hanging="360"/>
      </w:pPr>
      <w:rPr>
        <w:rFonts w:ascii="Symbol" w:hAnsi="Symbol" w:hint="default"/>
      </w:rPr>
    </w:lvl>
    <w:lvl w:ilvl="4" w:tplc="0C0C0003" w:tentative="1">
      <w:start w:val="1"/>
      <w:numFmt w:val="bullet"/>
      <w:lvlText w:val="o"/>
      <w:lvlJc w:val="left"/>
      <w:pPr>
        <w:ind w:left="4392" w:hanging="360"/>
      </w:pPr>
      <w:rPr>
        <w:rFonts w:ascii="Courier New" w:hAnsi="Courier New" w:cs="Courier New" w:hint="default"/>
      </w:rPr>
    </w:lvl>
    <w:lvl w:ilvl="5" w:tplc="0C0C0005" w:tentative="1">
      <w:start w:val="1"/>
      <w:numFmt w:val="bullet"/>
      <w:lvlText w:val=""/>
      <w:lvlJc w:val="left"/>
      <w:pPr>
        <w:ind w:left="5112" w:hanging="360"/>
      </w:pPr>
      <w:rPr>
        <w:rFonts w:ascii="Wingdings" w:hAnsi="Wingdings" w:hint="default"/>
      </w:rPr>
    </w:lvl>
    <w:lvl w:ilvl="6" w:tplc="0C0C0001" w:tentative="1">
      <w:start w:val="1"/>
      <w:numFmt w:val="bullet"/>
      <w:lvlText w:val=""/>
      <w:lvlJc w:val="left"/>
      <w:pPr>
        <w:ind w:left="5832" w:hanging="360"/>
      </w:pPr>
      <w:rPr>
        <w:rFonts w:ascii="Symbol" w:hAnsi="Symbol" w:hint="default"/>
      </w:rPr>
    </w:lvl>
    <w:lvl w:ilvl="7" w:tplc="0C0C0003" w:tentative="1">
      <w:start w:val="1"/>
      <w:numFmt w:val="bullet"/>
      <w:lvlText w:val="o"/>
      <w:lvlJc w:val="left"/>
      <w:pPr>
        <w:ind w:left="6552" w:hanging="360"/>
      </w:pPr>
      <w:rPr>
        <w:rFonts w:ascii="Courier New" w:hAnsi="Courier New" w:cs="Courier New" w:hint="default"/>
      </w:rPr>
    </w:lvl>
    <w:lvl w:ilvl="8" w:tplc="0C0C0005" w:tentative="1">
      <w:start w:val="1"/>
      <w:numFmt w:val="bullet"/>
      <w:lvlText w:val=""/>
      <w:lvlJc w:val="left"/>
      <w:pPr>
        <w:ind w:left="7272" w:hanging="360"/>
      </w:pPr>
      <w:rPr>
        <w:rFonts w:ascii="Wingdings" w:hAnsi="Wingdings" w:hint="default"/>
      </w:rPr>
    </w:lvl>
  </w:abstractNum>
  <w:abstractNum w:abstractNumId="19" w15:restartNumberingAfterBreak="0">
    <w:nsid w:val="2F952938"/>
    <w:multiLevelType w:val="multilevel"/>
    <w:tmpl w:val="F866FC5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2A80843"/>
    <w:multiLevelType w:val="multilevel"/>
    <w:tmpl w:val="CDB2B834"/>
    <w:lvl w:ilvl="0">
      <w:start w:val="1"/>
      <w:numFmt w:val="decimal"/>
      <w:lvlText w:val="%1."/>
      <w:lvlJc w:val="left"/>
      <w:pPr>
        <w:ind w:left="360" w:hanging="360"/>
      </w:pPr>
      <w:rPr>
        <w:rFonts w:asciiTheme="majorHAnsi" w:hAnsiTheme="majorHAnsi" w:hint="default"/>
        <w:b/>
        <w:sz w:val="28"/>
        <w:szCs w:val="28"/>
      </w:rPr>
    </w:lvl>
    <w:lvl w:ilvl="1">
      <w:start w:val="1"/>
      <w:numFmt w:val="decimal"/>
      <w:lvlText w:val="%1.%2."/>
      <w:lvlJc w:val="left"/>
      <w:pPr>
        <w:ind w:left="397" w:hanging="57"/>
      </w:pPr>
      <w:rPr>
        <w:rFonts w:hint="default"/>
        <w:b w:val="0"/>
        <w:sz w:val="22"/>
        <w:szCs w:val="22"/>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5F2308E"/>
    <w:multiLevelType w:val="hybridMultilevel"/>
    <w:tmpl w:val="D7463CB0"/>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2" w15:restartNumberingAfterBreak="0">
    <w:nsid w:val="378A6D1F"/>
    <w:multiLevelType w:val="multilevel"/>
    <w:tmpl w:val="CDB2B834"/>
    <w:lvl w:ilvl="0">
      <w:start w:val="1"/>
      <w:numFmt w:val="decimal"/>
      <w:lvlText w:val="%1."/>
      <w:lvlJc w:val="left"/>
      <w:pPr>
        <w:ind w:left="360" w:hanging="360"/>
      </w:pPr>
      <w:rPr>
        <w:rFonts w:asciiTheme="majorHAnsi" w:hAnsiTheme="majorHAnsi" w:hint="default"/>
        <w:b/>
        <w:sz w:val="28"/>
        <w:szCs w:val="28"/>
      </w:rPr>
    </w:lvl>
    <w:lvl w:ilvl="1">
      <w:start w:val="1"/>
      <w:numFmt w:val="decimal"/>
      <w:lvlText w:val="%1.%2."/>
      <w:lvlJc w:val="left"/>
      <w:pPr>
        <w:ind w:left="397" w:hanging="57"/>
      </w:pPr>
      <w:rPr>
        <w:rFonts w:hint="default"/>
        <w:b w:val="0"/>
        <w:sz w:val="22"/>
        <w:szCs w:val="22"/>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7C5419E"/>
    <w:multiLevelType w:val="multilevel"/>
    <w:tmpl w:val="DE82E492"/>
    <w:lvl w:ilvl="0">
      <w:start w:val="3"/>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8100D24"/>
    <w:multiLevelType w:val="hybridMultilevel"/>
    <w:tmpl w:val="84C298BC"/>
    <w:lvl w:ilvl="0" w:tplc="CDB05BC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38683A42"/>
    <w:multiLevelType w:val="hybridMultilevel"/>
    <w:tmpl w:val="0428C11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38A8420A"/>
    <w:multiLevelType w:val="hybridMultilevel"/>
    <w:tmpl w:val="841A789A"/>
    <w:lvl w:ilvl="0" w:tplc="CDB05BCE">
      <w:start w:val="1"/>
      <w:numFmt w:val="bullet"/>
      <w:lvlText w:val=""/>
      <w:lvlJc w:val="left"/>
      <w:pPr>
        <w:ind w:left="1432" w:hanging="360"/>
      </w:pPr>
      <w:rPr>
        <w:rFonts w:ascii="Symbol" w:hAnsi="Symbol" w:hint="default"/>
        <w:color w:val="auto"/>
      </w:rPr>
    </w:lvl>
    <w:lvl w:ilvl="1" w:tplc="0C0C0003" w:tentative="1">
      <w:start w:val="1"/>
      <w:numFmt w:val="bullet"/>
      <w:lvlText w:val="o"/>
      <w:lvlJc w:val="left"/>
      <w:pPr>
        <w:ind w:left="2152" w:hanging="360"/>
      </w:pPr>
      <w:rPr>
        <w:rFonts w:ascii="Courier New" w:hAnsi="Courier New" w:cs="Courier New" w:hint="default"/>
      </w:rPr>
    </w:lvl>
    <w:lvl w:ilvl="2" w:tplc="0C0C0005" w:tentative="1">
      <w:start w:val="1"/>
      <w:numFmt w:val="bullet"/>
      <w:lvlText w:val=""/>
      <w:lvlJc w:val="left"/>
      <w:pPr>
        <w:ind w:left="2872" w:hanging="360"/>
      </w:pPr>
      <w:rPr>
        <w:rFonts w:ascii="Wingdings" w:hAnsi="Wingdings" w:hint="default"/>
      </w:rPr>
    </w:lvl>
    <w:lvl w:ilvl="3" w:tplc="0C0C0001" w:tentative="1">
      <w:start w:val="1"/>
      <w:numFmt w:val="bullet"/>
      <w:lvlText w:val=""/>
      <w:lvlJc w:val="left"/>
      <w:pPr>
        <w:ind w:left="3592" w:hanging="360"/>
      </w:pPr>
      <w:rPr>
        <w:rFonts w:ascii="Symbol" w:hAnsi="Symbol" w:hint="default"/>
      </w:rPr>
    </w:lvl>
    <w:lvl w:ilvl="4" w:tplc="0C0C0003" w:tentative="1">
      <w:start w:val="1"/>
      <w:numFmt w:val="bullet"/>
      <w:lvlText w:val="o"/>
      <w:lvlJc w:val="left"/>
      <w:pPr>
        <w:ind w:left="4312" w:hanging="360"/>
      </w:pPr>
      <w:rPr>
        <w:rFonts w:ascii="Courier New" w:hAnsi="Courier New" w:cs="Courier New" w:hint="default"/>
      </w:rPr>
    </w:lvl>
    <w:lvl w:ilvl="5" w:tplc="0C0C0005" w:tentative="1">
      <w:start w:val="1"/>
      <w:numFmt w:val="bullet"/>
      <w:lvlText w:val=""/>
      <w:lvlJc w:val="left"/>
      <w:pPr>
        <w:ind w:left="5032" w:hanging="360"/>
      </w:pPr>
      <w:rPr>
        <w:rFonts w:ascii="Wingdings" w:hAnsi="Wingdings" w:hint="default"/>
      </w:rPr>
    </w:lvl>
    <w:lvl w:ilvl="6" w:tplc="0C0C0001" w:tentative="1">
      <w:start w:val="1"/>
      <w:numFmt w:val="bullet"/>
      <w:lvlText w:val=""/>
      <w:lvlJc w:val="left"/>
      <w:pPr>
        <w:ind w:left="5752" w:hanging="360"/>
      </w:pPr>
      <w:rPr>
        <w:rFonts w:ascii="Symbol" w:hAnsi="Symbol" w:hint="default"/>
      </w:rPr>
    </w:lvl>
    <w:lvl w:ilvl="7" w:tplc="0C0C0003" w:tentative="1">
      <w:start w:val="1"/>
      <w:numFmt w:val="bullet"/>
      <w:lvlText w:val="o"/>
      <w:lvlJc w:val="left"/>
      <w:pPr>
        <w:ind w:left="6472" w:hanging="360"/>
      </w:pPr>
      <w:rPr>
        <w:rFonts w:ascii="Courier New" w:hAnsi="Courier New" w:cs="Courier New" w:hint="default"/>
      </w:rPr>
    </w:lvl>
    <w:lvl w:ilvl="8" w:tplc="0C0C0005" w:tentative="1">
      <w:start w:val="1"/>
      <w:numFmt w:val="bullet"/>
      <w:lvlText w:val=""/>
      <w:lvlJc w:val="left"/>
      <w:pPr>
        <w:ind w:left="7192" w:hanging="360"/>
      </w:pPr>
      <w:rPr>
        <w:rFonts w:ascii="Wingdings" w:hAnsi="Wingdings" w:hint="default"/>
      </w:rPr>
    </w:lvl>
  </w:abstractNum>
  <w:abstractNum w:abstractNumId="27" w15:restartNumberingAfterBreak="0">
    <w:nsid w:val="434439CF"/>
    <w:multiLevelType w:val="hybridMultilevel"/>
    <w:tmpl w:val="B6546D02"/>
    <w:lvl w:ilvl="0" w:tplc="591C1F8C">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45C85E0F"/>
    <w:multiLevelType w:val="hybridMultilevel"/>
    <w:tmpl w:val="92DEEEEA"/>
    <w:lvl w:ilvl="0" w:tplc="0F7EC9C8">
      <w:start w:val="19"/>
      <w:numFmt w:val="bullet"/>
      <w:lvlText w:val="-"/>
      <w:lvlJc w:val="left"/>
      <w:pPr>
        <w:ind w:left="814" w:hanging="360"/>
      </w:pPr>
      <w:rPr>
        <w:rFonts w:ascii="Calibri Light" w:eastAsiaTheme="minorHAnsi" w:hAnsi="Calibri Light" w:cstheme="minorBidi" w:hint="default"/>
      </w:rPr>
    </w:lvl>
    <w:lvl w:ilvl="1" w:tplc="0C0C0003" w:tentative="1">
      <w:start w:val="1"/>
      <w:numFmt w:val="bullet"/>
      <w:lvlText w:val="o"/>
      <w:lvlJc w:val="left"/>
      <w:pPr>
        <w:ind w:left="1534" w:hanging="360"/>
      </w:pPr>
      <w:rPr>
        <w:rFonts w:ascii="Courier New" w:hAnsi="Courier New" w:cs="Courier New" w:hint="default"/>
      </w:rPr>
    </w:lvl>
    <w:lvl w:ilvl="2" w:tplc="0C0C0005" w:tentative="1">
      <w:start w:val="1"/>
      <w:numFmt w:val="bullet"/>
      <w:lvlText w:val=""/>
      <w:lvlJc w:val="left"/>
      <w:pPr>
        <w:ind w:left="2254" w:hanging="360"/>
      </w:pPr>
      <w:rPr>
        <w:rFonts w:ascii="Wingdings" w:hAnsi="Wingdings" w:hint="default"/>
      </w:rPr>
    </w:lvl>
    <w:lvl w:ilvl="3" w:tplc="0C0C0001" w:tentative="1">
      <w:start w:val="1"/>
      <w:numFmt w:val="bullet"/>
      <w:lvlText w:val=""/>
      <w:lvlJc w:val="left"/>
      <w:pPr>
        <w:ind w:left="2974" w:hanging="360"/>
      </w:pPr>
      <w:rPr>
        <w:rFonts w:ascii="Symbol" w:hAnsi="Symbol" w:hint="default"/>
      </w:rPr>
    </w:lvl>
    <w:lvl w:ilvl="4" w:tplc="0C0C0003" w:tentative="1">
      <w:start w:val="1"/>
      <w:numFmt w:val="bullet"/>
      <w:lvlText w:val="o"/>
      <w:lvlJc w:val="left"/>
      <w:pPr>
        <w:ind w:left="3694" w:hanging="360"/>
      </w:pPr>
      <w:rPr>
        <w:rFonts w:ascii="Courier New" w:hAnsi="Courier New" w:cs="Courier New" w:hint="default"/>
      </w:rPr>
    </w:lvl>
    <w:lvl w:ilvl="5" w:tplc="0C0C0005" w:tentative="1">
      <w:start w:val="1"/>
      <w:numFmt w:val="bullet"/>
      <w:lvlText w:val=""/>
      <w:lvlJc w:val="left"/>
      <w:pPr>
        <w:ind w:left="4414" w:hanging="360"/>
      </w:pPr>
      <w:rPr>
        <w:rFonts w:ascii="Wingdings" w:hAnsi="Wingdings" w:hint="default"/>
      </w:rPr>
    </w:lvl>
    <w:lvl w:ilvl="6" w:tplc="0C0C0001" w:tentative="1">
      <w:start w:val="1"/>
      <w:numFmt w:val="bullet"/>
      <w:lvlText w:val=""/>
      <w:lvlJc w:val="left"/>
      <w:pPr>
        <w:ind w:left="5134" w:hanging="360"/>
      </w:pPr>
      <w:rPr>
        <w:rFonts w:ascii="Symbol" w:hAnsi="Symbol" w:hint="default"/>
      </w:rPr>
    </w:lvl>
    <w:lvl w:ilvl="7" w:tplc="0C0C0003" w:tentative="1">
      <w:start w:val="1"/>
      <w:numFmt w:val="bullet"/>
      <w:lvlText w:val="o"/>
      <w:lvlJc w:val="left"/>
      <w:pPr>
        <w:ind w:left="5854" w:hanging="360"/>
      </w:pPr>
      <w:rPr>
        <w:rFonts w:ascii="Courier New" w:hAnsi="Courier New" w:cs="Courier New" w:hint="default"/>
      </w:rPr>
    </w:lvl>
    <w:lvl w:ilvl="8" w:tplc="0C0C0005" w:tentative="1">
      <w:start w:val="1"/>
      <w:numFmt w:val="bullet"/>
      <w:lvlText w:val=""/>
      <w:lvlJc w:val="left"/>
      <w:pPr>
        <w:ind w:left="6574" w:hanging="360"/>
      </w:pPr>
      <w:rPr>
        <w:rFonts w:ascii="Wingdings" w:hAnsi="Wingdings" w:hint="default"/>
      </w:rPr>
    </w:lvl>
  </w:abstractNum>
  <w:abstractNum w:abstractNumId="29" w15:restartNumberingAfterBreak="0">
    <w:nsid w:val="461D147D"/>
    <w:multiLevelType w:val="hybridMultilevel"/>
    <w:tmpl w:val="4F48EACE"/>
    <w:lvl w:ilvl="0" w:tplc="ADDC71B2">
      <w:start w:val="5"/>
      <w:numFmt w:val="bullet"/>
      <w:lvlText w:val="-"/>
      <w:lvlJc w:val="left"/>
      <w:pPr>
        <w:ind w:left="1432" w:hanging="360"/>
      </w:pPr>
      <w:rPr>
        <w:rFonts w:ascii="Calibri Light" w:eastAsiaTheme="minorHAnsi" w:hAnsi="Calibri Light" w:cstheme="minorBidi" w:hint="default"/>
      </w:rPr>
    </w:lvl>
    <w:lvl w:ilvl="1" w:tplc="0C0C0003" w:tentative="1">
      <w:start w:val="1"/>
      <w:numFmt w:val="bullet"/>
      <w:lvlText w:val="o"/>
      <w:lvlJc w:val="left"/>
      <w:pPr>
        <w:ind w:left="2152" w:hanging="360"/>
      </w:pPr>
      <w:rPr>
        <w:rFonts w:ascii="Courier New" w:hAnsi="Courier New" w:cs="Courier New" w:hint="default"/>
      </w:rPr>
    </w:lvl>
    <w:lvl w:ilvl="2" w:tplc="0C0C0005" w:tentative="1">
      <w:start w:val="1"/>
      <w:numFmt w:val="bullet"/>
      <w:lvlText w:val=""/>
      <w:lvlJc w:val="left"/>
      <w:pPr>
        <w:ind w:left="2872" w:hanging="360"/>
      </w:pPr>
      <w:rPr>
        <w:rFonts w:ascii="Wingdings" w:hAnsi="Wingdings" w:hint="default"/>
      </w:rPr>
    </w:lvl>
    <w:lvl w:ilvl="3" w:tplc="0C0C0001" w:tentative="1">
      <w:start w:val="1"/>
      <w:numFmt w:val="bullet"/>
      <w:lvlText w:val=""/>
      <w:lvlJc w:val="left"/>
      <w:pPr>
        <w:ind w:left="3592" w:hanging="360"/>
      </w:pPr>
      <w:rPr>
        <w:rFonts w:ascii="Symbol" w:hAnsi="Symbol" w:hint="default"/>
      </w:rPr>
    </w:lvl>
    <w:lvl w:ilvl="4" w:tplc="0C0C0003" w:tentative="1">
      <w:start w:val="1"/>
      <w:numFmt w:val="bullet"/>
      <w:lvlText w:val="o"/>
      <w:lvlJc w:val="left"/>
      <w:pPr>
        <w:ind w:left="4312" w:hanging="360"/>
      </w:pPr>
      <w:rPr>
        <w:rFonts w:ascii="Courier New" w:hAnsi="Courier New" w:cs="Courier New" w:hint="default"/>
      </w:rPr>
    </w:lvl>
    <w:lvl w:ilvl="5" w:tplc="0C0C0005" w:tentative="1">
      <w:start w:val="1"/>
      <w:numFmt w:val="bullet"/>
      <w:lvlText w:val=""/>
      <w:lvlJc w:val="left"/>
      <w:pPr>
        <w:ind w:left="5032" w:hanging="360"/>
      </w:pPr>
      <w:rPr>
        <w:rFonts w:ascii="Wingdings" w:hAnsi="Wingdings" w:hint="default"/>
      </w:rPr>
    </w:lvl>
    <w:lvl w:ilvl="6" w:tplc="0C0C0001" w:tentative="1">
      <w:start w:val="1"/>
      <w:numFmt w:val="bullet"/>
      <w:lvlText w:val=""/>
      <w:lvlJc w:val="left"/>
      <w:pPr>
        <w:ind w:left="5752" w:hanging="360"/>
      </w:pPr>
      <w:rPr>
        <w:rFonts w:ascii="Symbol" w:hAnsi="Symbol" w:hint="default"/>
      </w:rPr>
    </w:lvl>
    <w:lvl w:ilvl="7" w:tplc="0C0C0003" w:tentative="1">
      <w:start w:val="1"/>
      <w:numFmt w:val="bullet"/>
      <w:lvlText w:val="o"/>
      <w:lvlJc w:val="left"/>
      <w:pPr>
        <w:ind w:left="6472" w:hanging="360"/>
      </w:pPr>
      <w:rPr>
        <w:rFonts w:ascii="Courier New" w:hAnsi="Courier New" w:cs="Courier New" w:hint="default"/>
      </w:rPr>
    </w:lvl>
    <w:lvl w:ilvl="8" w:tplc="0C0C0005" w:tentative="1">
      <w:start w:val="1"/>
      <w:numFmt w:val="bullet"/>
      <w:lvlText w:val=""/>
      <w:lvlJc w:val="left"/>
      <w:pPr>
        <w:ind w:left="7192" w:hanging="360"/>
      </w:pPr>
      <w:rPr>
        <w:rFonts w:ascii="Wingdings" w:hAnsi="Wingdings" w:hint="default"/>
      </w:rPr>
    </w:lvl>
  </w:abstractNum>
  <w:abstractNum w:abstractNumId="30" w15:restartNumberingAfterBreak="0">
    <w:nsid w:val="47BC2E88"/>
    <w:multiLevelType w:val="hybridMultilevel"/>
    <w:tmpl w:val="C29A0344"/>
    <w:lvl w:ilvl="0" w:tplc="CDB05BC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47D61AB0"/>
    <w:multiLevelType w:val="multilevel"/>
    <w:tmpl w:val="EF763592"/>
    <w:lvl w:ilvl="0">
      <w:start w:val="1"/>
      <w:numFmt w:val="decimal"/>
      <w:lvlText w:val="%1."/>
      <w:lvlJc w:val="left"/>
      <w:pPr>
        <w:ind w:left="360" w:hanging="360"/>
      </w:pPr>
      <w:rPr>
        <w:rFonts w:asciiTheme="majorHAnsi" w:hAnsiTheme="majorHAnsi" w:hint="default"/>
        <w:b/>
        <w:sz w:val="28"/>
        <w:szCs w:val="28"/>
      </w:r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BFF4B15"/>
    <w:multiLevelType w:val="multilevel"/>
    <w:tmpl w:val="CDB2B834"/>
    <w:lvl w:ilvl="0">
      <w:start w:val="1"/>
      <w:numFmt w:val="decimal"/>
      <w:lvlText w:val="%1."/>
      <w:lvlJc w:val="left"/>
      <w:pPr>
        <w:ind w:left="360" w:hanging="360"/>
      </w:pPr>
      <w:rPr>
        <w:rFonts w:asciiTheme="majorHAnsi" w:hAnsiTheme="majorHAnsi" w:hint="default"/>
        <w:b/>
        <w:sz w:val="28"/>
        <w:szCs w:val="28"/>
      </w:rPr>
    </w:lvl>
    <w:lvl w:ilvl="1">
      <w:start w:val="1"/>
      <w:numFmt w:val="decimal"/>
      <w:lvlText w:val="%1.%2."/>
      <w:lvlJc w:val="left"/>
      <w:pPr>
        <w:ind w:left="397" w:hanging="57"/>
      </w:pPr>
      <w:rPr>
        <w:rFonts w:hint="default"/>
        <w:b w:val="0"/>
        <w:sz w:val="22"/>
        <w:szCs w:val="22"/>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D044E73"/>
    <w:multiLevelType w:val="hybridMultilevel"/>
    <w:tmpl w:val="8F205132"/>
    <w:lvl w:ilvl="0" w:tplc="CDB05BC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F7F6EF9"/>
    <w:multiLevelType w:val="multilevel"/>
    <w:tmpl w:val="CDB2B834"/>
    <w:lvl w:ilvl="0">
      <w:start w:val="1"/>
      <w:numFmt w:val="decimal"/>
      <w:lvlText w:val="%1."/>
      <w:lvlJc w:val="left"/>
      <w:pPr>
        <w:ind w:left="360" w:hanging="360"/>
      </w:pPr>
      <w:rPr>
        <w:rFonts w:asciiTheme="majorHAnsi" w:hAnsiTheme="majorHAnsi" w:hint="default"/>
        <w:b/>
        <w:sz w:val="28"/>
        <w:szCs w:val="28"/>
      </w:rPr>
    </w:lvl>
    <w:lvl w:ilvl="1">
      <w:start w:val="1"/>
      <w:numFmt w:val="decimal"/>
      <w:lvlText w:val="%1.%2."/>
      <w:lvlJc w:val="left"/>
      <w:pPr>
        <w:ind w:left="397" w:hanging="57"/>
      </w:pPr>
      <w:rPr>
        <w:rFonts w:hint="default"/>
        <w:b w:val="0"/>
        <w:sz w:val="22"/>
        <w:szCs w:val="22"/>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F970D53"/>
    <w:multiLevelType w:val="multilevel"/>
    <w:tmpl w:val="CDB2B834"/>
    <w:lvl w:ilvl="0">
      <w:start w:val="1"/>
      <w:numFmt w:val="decimal"/>
      <w:lvlText w:val="%1."/>
      <w:lvlJc w:val="left"/>
      <w:pPr>
        <w:ind w:left="360" w:hanging="360"/>
      </w:pPr>
      <w:rPr>
        <w:rFonts w:asciiTheme="majorHAnsi" w:hAnsiTheme="majorHAnsi" w:hint="default"/>
        <w:b/>
        <w:sz w:val="28"/>
        <w:szCs w:val="28"/>
      </w:rPr>
    </w:lvl>
    <w:lvl w:ilvl="1">
      <w:start w:val="1"/>
      <w:numFmt w:val="decimal"/>
      <w:lvlText w:val="%1.%2."/>
      <w:lvlJc w:val="left"/>
      <w:pPr>
        <w:ind w:left="397" w:hanging="57"/>
      </w:pPr>
      <w:rPr>
        <w:rFonts w:hint="default"/>
        <w:b w:val="0"/>
        <w:sz w:val="22"/>
        <w:szCs w:val="22"/>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0C0229C"/>
    <w:multiLevelType w:val="hybridMultilevel"/>
    <w:tmpl w:val="E89EA1A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524B505D"/>
    <w:multiLevelType w:val="hybridMultilevel"/>
    <w:tmpl w:val="98C2F16C"/>
    <w:lvl w:ilvl="0" w:tplc="CDB05BC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543E14CD"/>
    <w:multiLevelType w:val="hybridMultilevel"/>
    <w:tmpl w:val="881059EC"/>
    <w:lvl w:ilvl="0" w:tplc="CDB05BCE">
      <w:start w:val="1"/>
      <w:numFmt w:val="bullet"/>
      <w:lvlText w:val=""/>
      <w:lvlJc w:val="left"/>
      <w:pPr>
        <w:ind w:left="1432" w:hanging="360"/>
      </w:pPr>
      <w:rPr>
        <w:rFonts w:ascii="Symbol" w:hAnsi="Symbol" w:hint="default"/>
        <w:color w:val="auto"/>
      </w:rPr>
    </w:lvl>
    <w:lvl w:ilvl="1" w:tplc="0C0C0003" w:tentative="1">
      <w:start w:val="1"/>
      <w:numFmt w:val="bullet"/>
      <w:lvlText w:val="o"/>
      <w:lvlJc w:val="left"/>
      <w:pPr>
        <w:ind w:left="2152" w:hanging="360"/>
      </w:pPr>
      <w:rPr>
        <w:rFonts w:ascii="Courier New" w:hAnsi="Courier New" w:cs="Courier New" w:hint="default"/>
      </w:rPr>
    </w:lvl>
    <w:lvl w:ilvl="2" w:tplc="0C0C0005" w:tentative="1">
      <w:start w:val="1"/>
      <w:numFmt w:val="bullet"/>
      <w:lvlText w:val=""/>
      <w:lvlJc w:val="left"/>
      <w:pPr>
        <w:ind w:left="2872" w:hanging="360"/>
      </w:pPr>
      <w:rPr>
        <w:rFonts w:ascii="Wingdings" w:hAnsi="Wingdings" w:hint="default"/>
      </w:rPr>
    </w:lvl>
    <w:lvl w:ilvl="3" w:tplc="0C0C0001" w:tentative="1">
      <w:start w:val="1"/>
      <w:numFmt w:val="bullet"/>
      <w:lvlText w:val=""/>
      <w:lvlJc w:val="left"/>
      <w:pPr>
        <w:ind w:left="3592" w:hanging="360"/>
      </w:pPr>
      <w:rPr>
        <w:rFonts w:ascii="Symbol" w:hAnsi="Symbol" w:hint="default"/>
      </w:rPr>
    </w:lvl>
    <w:lvl w:ilvl="4" w:tplc="0C0C0003" w:tentative="1">
      <w:start w:val="1"/>
      <w:numFmt w:val="bullet"/>
      <w:lvlText w:val="o"/>
      <w:lvlJc w:val="left"/>
      <w:pPr>
        <w:ind w:left="4312" w:hanging="360"/>
      </w:pPr>
      <w:rPr>
        <w:rFonts w:ascii="Courier New" w:hAnsi="Courier New" w:cs="Courier New" w:hint="default"/>
      </w:rPr>
    </w:lvl>
    <w:lvl w:ilvl="5" w:tplc="0C0C0005" w:tentative="1">
      <w:start w:val="1"/>
      <w:numFmt w:val="bullet"/>
      <w:lvlText w:val=""/>
      <w:lvlJc w:val="left"/>
      <w:pPr>
        <w:ind w:left="5032" w:hanging="360"/>
      </w:pPr>
      <w:rPr>
        <w:rFonts w:ascii="Wingdings" w:hAnsi="Wingdings" w:hint="default"/>
      </w:rPr>
    </w:lvl>
    <w:lvl w:ilvl="6" w:tplc="0C0C0001" w:tentative="1">
      <w:start w:val="1"/>
      <w:numFmt w:val="bullet"/>
      <w:lvlText w:val=""/>
      <w:lvlJc w:val="left"/>
      <w:pPr>
        <w:ind w:left="5752" w:hanging="360"/>
      </w:pPr>
      <w:rPr>
        <w:rFonts w:ascii="Symbol" w:hAnsi="Symbol" w:hint="default"/>
      </w:rPr>
    </w:lvl>
    <w:lvl w:ilvl="7" w:tplc="0C0C0003" w:tentative="1">
      <w:start w:val="1"/>
      <w:numFmt w:val="bullet"/>
      <w:lvlText w:val="o"/>
      <w:lvlJc w:val="left"/>
      <w:pPr>
        <w:ind w:left="6472" w:hanging="360"/>
      </w:pPr>
      <w:rPr>
        <w:rFonts w:ascii="Courier New" w:hAnsi="Courier New" w:cs="Courier New" w:hint="default"/>
      </w:rPr>
    </w:lvl>
    <w:lvl w:ilvl="8" w:tplc="0C0C0005" w:tentative="1">
      <w:start w:val="1"/>
      <w:numFmt w:val="bullet"/>
      <w:lvlText w:val=""/>
      <w:lvlJc w:val="left"/>
      <w:pPr>
        <w:ind w:left="7192" w:hanging="360"/>
      </w:pPr>
      <w:rPr>
        <w:rFonts w:ascii="Wingdings" w:hAnsi="Wingdings" w:hint="default"/>
      </w:rPr>
    </w:lvl>
  </w:abstractNum>
  <w:abstractNum w:abstractNumId="39" w15:restartNumberingAfterBreak="0">
    <w:nsid w:val="54B16267"/>
    <w:multiLevelType w:val="multilevel"/>
    <w:tmpl w:val="1E74BB80"/>
    <w:lvl w:ilvl="0">
      <w:start w:val="4"/>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58D43CD"/>
    <w:multiLevelType w:val="hybridMultilevel"/>
    <w:tmpl w:val="4FD4D9AC"/>
    <w:lvl w:ilvl="0" w:tplc="2468F324">
      <w:numFmt w:val="bullet"/>
      <w:lvlText w:val="-"/>
      <w:lvlJc w:val="left"/>
      <w:pPr>
        <w:ind w:left="673" w:hanging="360"/>
      </w:pPr>
      <w:rPr>
        <w:rFonts w:ascii="Calibri Light" w:eastAsiaTheme="minorHAnsi" w:hAnsi="Calibri Light" w:cstheme="minorBidi" w:hint="default"/>
      </w:rPr>
    </w:lvl>
    <w:lvl w:ilvl="1" w:tplc="0C0C0003" w:tentative="1">
      <w:start w:val="1"/>
      <w:numFmt w:val="bullet"/>
      <w:lvlText w:val="o"/>
      <w:lvlJc w:val="left"/>
      <w:pPr>
        <w:ind w:left="1393" w:hanging="360"/>
      </w:pPr>
      <w:rPr>
        <w:rFonts w:ascii="Courier New" w:hAnsi="Courier New" w:cs="Courier New" w:hint="default"/>
      </w:rPr>
    </w:lvl>
    <w:lvl w:ilvl="2" w:tplc="0C0C0005" w:tentative="1">
      <w:start w:val="1"/>
      <w:numFmt w:val="bullet"/>
      <w:lvlText w:val=""/>
      <w:lvlJc w:val="left"/>
      <w:pPr>
        <w:ind w:left="2113" w:hanging="360"/>
      </w:pPr>
      <w:rPr>
        <w:rFonts w:ascii="Wingdings" w:hAnsi="Wingdings" w:hint="default"/>
      </w:rPr>
    </w:lvl>
    <w:lvl w:ilvl="3" w:tplc="0C0C0001" w:tentative="1">
      <w:start w:val="1"/>
      <w:numFmt w:val="bullet"/>
      <w:lvlText w:val=""/>
      <w:lvlJc w:val="left"/>
      <w:pPr>
        <w:ind w:left="2833" w:hanging="360"/>
      </w:pPr>
      <w:rPr>
        <w:rFonts w:ascii="Symbol" w:hAnsi="Symbol" w:hint="default"/>
      </w:rPr>
    </w:lvl>
    <w:lvl w:ilvl="4" w:tplc="0C0C0003" w:tentative="1">
      <w:start w:val="1"/>
      <w:numFmt w:val="bullet"/>
      <w:lvlText w:val="o"/>
      <w:lvlJc w:val="left"/>
      <w:pPr>
        <w:ind w:left="3553" w:hanging="360"/>
      </w:pPr>
      <w:rPr>
        <w:rFonts w:ascii="Courier New" w:hAnsi="Courier New" w:cs="Courier New" w:hint="default"/>
      </w:rPr>
    </w:lvl>
    <w:lvl w:ilvl="5" w:tplc="0C0C0005" w:tentative="1">
      <w:start w:val="1"/>
      <w:numFmt w:val="bullet"/>
      <w:lvlText w:val=""/>
      <w:lvlJc w:val="left"/>
      <w:pPr>
        <w:ind w:left="4273" w:hanging="360"/>
      </w:pPr>
      <w:rPr>
        <w:rFonts w:ascii="Wingdings" w:hAnsi="Wingdings" w:hint="default"/>
      </w:rPr>
    </w:lvl>
    <w:lvl w:ilvl="6" w:tplc="0C0C0001" w:tentative="1">
      <w:start w:val="1"/>
      <w:numFmt w:val="bullet"/>
      <w:lvlText w:val=""/>
      <w:lvlJc w:val="left"/>
      <w:pPr>
        <w:ind w:left="4993" w:hanging="360"/>
      </w:pPr>
      <w:rPr>
        <w:rFonts w:ascii="Symbol" w:hAnsi="Symbol" w:hint="default"/>
      </w:rPr>
    </w:lvl>
    <w:lvl w:ilvl="7" w:tplc="0C0C0003" w:tentative="1">
      <w:start w:val="1"/>
      <w:numFmt w:val="bullet"/>
      <w:lvlText w:val="o"/>
      <w:lvlJc w:val="left"/>
      <w:pPr>
        <w:ind w:left="5713" w:hanging="360"/>
      </w:pPr>
      <w:rPr>
        <w:rFonts w:ascii="Courier New" w:hAnsi="Courier New" w:cs="Courier New" w:hint="default"/>
      </w:rPr>
    </w:lvl>
    <w:lvl w:ilvl="8" w:tplc="0C0C0005" w:tentative="1">
      <w:start w:val="1"/>
      <w:numFmt w:val="bullet"/>
      <w:lvlText w:val=""/>
      <w:lvlJc w:val="left"/>
      <w:pPr>
        <w:ind w:left="6433" w:hanging="360"/>
      </w:pPr>
      <w:rPr>
        <w:rFonts w:ascii="Wingdings" w:hAnsi="Wingdings" w:hint="default"/>
      </w:rPr>
    </w:lvl>
  </w:abstractNum>
  <w:abstractNum w:abstractNumId="41" w15:restartNumberingAfterBreak="0">
    <w:nsid w:val="55D51B69"/>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789727F"/>
    <w:multiLevelType w:val="hybridMultilevel"/>
    <w:tmpl w:val="690ECE04"/>
    <w:lvl w:ilvl="0" w:tplc="CDB05BC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5AC21FB4"/>
    <w:multiLevelType w:val="hybridMultilevel"/>
    <w:tmpl w:val="018E0AB6"/>
    <w:lvl w:ilvl="0" w:tplc="CDB05BCE">
      <w:start w:val="1"/>
      <w:numFmt w:val="bullet"/>
      <w:lvlText w:val=""/>
      <w:lvlJc w:val="left"/>
      <w:pPr>
        <w:ind w:left="720" w:hanging="360"/>
      </w:pPr>
      <w:rPr>
        <w:rFonts w:ascii="Symbol" w:hAnsi="Symbol"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5ADA1A17"/>
    <w:multiLevelType w:val="multilevel"/>
    <w:tmpl w:val="0C0C001F"/>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E6E7DDB"/>
    <w:multiLevelType w:val="hybridMultilevel"/>
    <w:tmpl w:val="0C28D66E"/>
    <w:lvl w:ilvl="0" w:tplc="CDB05BCE">
      <w:start w:val="1"/>
      <w:numFmt w:val="bullet"/>
      <w:lvlText w:val=""/>
      <w:lvlJc w:val="left"/>
      <w:pPr>
        <w:ind w:left="1440" w:hanging="360"/>
      </w:pPr>
      <w:rPr>
        <w:rFonts w:ascii="Symbol" w:hAnsi="Symbol" w:hint="default"/>
        <w:color w:val="auto"/>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6" w15:restartNumberingAfterBreak="0">
    <w:nsid w:val="5ED13789"/>
    <w:multiLevelType w:val="hybridMultilevel"/>
    <w:tmpl w:val="916086B8"/>
    <w:lvl w:ilvl="0" w:tplc="5DB2F84A">
      <w:start w:val="1"/>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7" w15:restartNumberingAfterBreak="0">
    <w:nsid w:val="5FFF7406"/>
    <w:multiLevelType w:val="hybridMultilevel"/>
    <w:tmpl w:val="B02C325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8" w15:restartNumberingAfterBreak="0">
    <w:nsid w:val="626B6701"/>
    <w:multiLevelType w:val="hybridMultilevel"/>
    <w:tmpl w:val="DC6E2CB8"/>
    <w:lvl w:ilvl="0" w:tplc="CDB05BCE">
      <w:start w:val="1"/>
      <w:numFmt w:val="bullet"/>
      <w:lvlText w:val=""/>
      <w:lvlJc w:val="left"/>
      <w:pPr>
        <w:ind w:left="1432" w:hanging="360"/>
      </w:pPr>
      <w:rPr>
        <w:rFonts w:ascii="Symbol" w:hAnsi="Symbol" w:hint="default"/>
        <w:color w:val="auto"/>
      </w:rPr>
    </w:lvl>
    <w:lvl w:ilvl="1" w:tplc="0C0C0003" w:tentative="1">
      <w:start w:val="1"/>
      <w:numFmt w:val="bullet"/>
      <w:lvlText w:val="o"/>
      <w:lvlJc w:val="left"/>
      <w:pPr>
        <w:ind w:left="2152" w:hanging="360"/>
      </w:pPr>
      <w:rPr>
        <w:rFonts w:ascii="Courier New" w:hAnsi="Courier New" w:cs="Courier New" w:hint="default"/>
      </w:rPr>
    </w:lvl>
    <w:lvl w:ilvl="2" w:tplc="0C0C0005" w:tentative="1">
      <w:start w:val="1"/>
      <w:numFmt w:val="bullet"/>
      <w:lvlText w:val=""/>
      <w:lvlJc w:val="left"/>
      <w:pPr>
        <w:ind w:left="2872" w:hanging="360"/>
      </w:pPr>
      <w:rPr>
        <w:rFonts w:ascii="Wingdings" w:hAnsi="Wingdings" w:hint="default"/>
      </w:rPr>
    </w:lvl>
    <w:lvl w:ilvl="3" w:tplc="0C0C0001" w:tentative="1">
      <w:start w:val="1"/>
      <w:numFmt w:val="bullet"/>
      <w:lvlText w:val=""/>
      <w:lvlJc w:val="left"/>
      <w:pPr>
        <w:ind w:left="3592" w:hanging="360"/>
      </w:pPr>
      <w:rPr>
        <w:rFonts w:ascii="Symbol" w:hAnsi="Symbol" w:hint="default"/>
      </w:rPr>
    </w:lvl>
    <w:lvl w:ilvl="4" w:tplc="0C0C0003" w:tentative="1">
      <w:start w:val="1"/>
      <w:numFmt w:val="bullet"/>
      <w:lvlText w:val="o"/>
      <w:lvlJc w:val="left"/>
      <w:pPr>
        <w:ind w:left="4312" w:hanging="360"/>
      </w:pPr>
      <w:rPr>
        <w:rFonts w:ascii="Courier New" w:hAnsi="Courier New" w:cs="Courier New" w:hint="default"/>
      </w:rPr>
    </w:lvl>
    <w:lvl w:ilvl="5" w:tplc="0C0C0005" w:tentative="1">
      <w:start w:val="1"/>
      <w:numFmt w:val="bullet"/>
      <w:lvlText w:val=""/>
      <w:lvlJc w:val="left"/>
      <w:pPr>
        <w:ind w:left="5032" w:hanging="360"/>
      </w:pPr>
      <w:rPr>
        <w:rFonts w:ascii="Wingdings" w:hAnsi="Wingdings" w:hint="default"/>
      </w:rPr>
    </w:lvl>
    <w:lvl w:ilvl="6" w:tplc="0C0C0001" w:tentative="1">
      <w:start w:val="1"/>
      <w:numFmt w:val="bullet"/>
      <w:lvlText w:val=""/>
      <w:lvlJc w:val="left"/>
      <w:pPr>
        <w:ind w:left="5752" w:hanging="360"/>
      </w:pPr>
      <w:rPr>
        <w:rFonts w:ascii="Symbol" w:hAnsi="Symbol" w:hint="default"/>
      </w:rPr>
    </w:lvl>
    <w:lvl w:ilvl="7" w:tplc="0C0C0003" w:tentative="1">
      <w:start w:val="1"/>
      <w:numFmt w:val="bullet"/>
      <w:lvlText w:val="o"/>
      <w:lvlJc w:val="left"/>
      <w:pPr>
        <w:ind w:left="6472" w:hanging="360"/>
      </w:pPr>
      <w:rPr>
        <w:rFonts w:ascii="Courier New" w:hAnsi="Courier New" w:cs="Courier New" w:hint="default"/>
      </w:rPr>
    </w:lvl>
    <w:lvl w:ilvl="8" w:tplc="0C0C0005" w:tentative="1">
      <w:start w:val="1"/>
      <w:numFmt w:val="bullet"/>
      <w:lvlText w:val=""/>
      <w:lvlJc w:val="left"/>
      <w:pPr>
        <w:ind w:left="7192" w:hanging="360"/>
      </w:pPr>
      <w:rPr>
        <w:rFonts w:ascii="Wingdings" w:hAnsi="Wingdings" w:hint="default"/>
      </w:rPr>
    </w:lvl>
  </w:abstractNum>
  <w:abstractNum w:abstractNumId="49" w15:restartNumberingAfterBreak="0">
    <w:nsid w:val="650E289E"/>
    <w:multiLevelType w:val="hybridMultilevel"/>
    <w:tmpl w:val="FE489830"/>
    <w:lvl w:ilvl="0" w:tplc="CDB05BCE">
      <w:start w:val="1"/>
      <w:numFmt w:val="bullet"/>
      <w:lvlText w:val=""/>
      <w:lvlJc w:val="left"/>
      <w:pPr>
        <w:ind w:left="1440" w:hanging="360"/>
      </w:pPr>
      <w:rPr>
        <w:rFonts w:ascii="Symbol" w:hAnsi="Symbol" w:hint="default"/>
        <w:color w:val="auto"/>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0" w15:restartNumberingAfterBreak="0">
    <w:nsid w:val="65EF3E8C"/>
    <w:multiLevelType w:val="hybridMultilevel"/>
    <w:tmpl w:val="6DAE4BCA"/>
    <w:lvl w:ilvl="0" w:tplc="E92CD686">
      <w:start w:val="15"/>
      <w:numFmt w:val="bullet"/>
      <w:lvlText w:val="-"/>
      <w:lvlJc w:val="left"/>
      <w:pPr>
        <w:ind w:left="1152" w:hanging="360"/>
      </w:pPr>
      <w:rPr>
        <w:rFonts w:ascii="Calibri Light" w:eastAsiaTheme="minorHAnsi" w:hAnsi="Calibri Light" w:cstheme="minorBidi" w:hint="default"/>
      </w:rPr>
    </w:lvl>
    <w:lvl w:ilvl="1" w:tplc="0C0C0003" w:tentative="1">
      <w:start w:val="1"/>
      <w:numFmt w:val="bullet"/>
      <w:lvlText w:val="o"/>
      <w:lvlJc w:val="left"/>
      <w:pPr>
        <w:ind w:left="1872" w:hanging="360"/>
      </w:pPr>
      <w:rPr>
        <w:rFonts w:ascii="Courier New" w:hAnsi="Courier New" w:cs="Courier New" w:hint="default"/>
      </w:rPr>
    </w:lvl>
    <w:lvl w:ilvl="2" w:tplc="0C0C0005" w:tentative="1">
      <w:start w:val="1"/>
      <w:numFmt w:val="bullet"/>
      <w:lvlText w:val=""/>
      <w:lvlJc w:val="left"/>
      <w:pPr>
        <w:ind w:left="2592" w:hanging="360"/>
      </w:pPr>
      <w:rPr>
        <w:rFonts w:ascii="Wingdings" w:hAnsi="Wingdings" w:hint="default"/>
      </w:rPr>
    </w:lvl>
    <w:lvl w:ilvl="3" w:tplc="0C0C0001" w:tentative="1">
      <w:start w:val="1"/>
      <w:numFmt w:val="bullet"/>
      <w:lvlText w:val=""/>
      <w:lvlJc w:val="left"/>
      <w:pPr>
        <w:ind w:left="3312" w:hanging="360"/>
      </w:pPr>
      <w:rPr>
        <w:rFonts w:ascii="Symbol" w:hAnsi="Symbol" w:hint="default"/>
      </w:rPr>
    </w:lvl>
    <w:lvl w:ilvl="4" w:tplc="0C0C0003" w:tentative="1">
      <w:start w:val="1"/>
      <w:numFmt w:val="bullet"/>
      <w:lvlText w:val="o"/>
      <w:lvlJc w:val="left"/>
      <w:pPr>
        <w:ind w:left="4032" w:hanging="360"/>
      </w:pPr>
      <w:rPr>
        <w:rFonts w:ascii="Courier New" w:hAnsi="Courier New" w:cs="Courier New" w:hint="default"/>
      </w:rPr>
    </w:lvl>
    <w:lvl w:ilvl="5" w:tplc="0C0C0005" w:tentative="1">
      <w:start w:val="1"/>
      <w:numFmt w:val="bullet"/>
      <w:lvlText w:val=""/>
      <w:lvlJc w:val="left"/>
      <w:pPr>
        <w:ind w:left="4752" w:hanging="360"/>
      </w:pPr>
      <w:rPr>
        <w:rFonts w:ascii="Wingdings" w:hAnsi="Wingdings" w:hint="default"/>
      </w:rPr>
    </w:lvl>
    <w:lvl w:ilvl="6" w:tplc="0C0C0001" w:tentative="1">
      <w:start w:val="1"/>
      <w:numFmt w:val="bullet"/>
      <w:lvlText w:val=""/>
      <w:lvlJc w:val="left"/>
      <w:pPr>
        <w:ind w:left="5472" w:hanging="360"/>
      </w:pPr>
      <w:rPr>
        <w:rFonts w:ascii="Symbol" w:hAnsi="Symbol" w:hint="default"/>
      </w:rPr>
    </w:lvl>
    <w:lvl w:ilvl="7" w:tplc="0C0C0003" w:tentative="1">
      <w:start w:val="1"/>
      <w:numFmt w:val="bullet"/>
      <w:lvlText w:val="o"/>
      <w:lvlJc w:val="left"/>
      <w:pPr>
        <w:ind w:left="6192" w:hanging="360"/>
      </w:pPr>
      <w:rPr>
        <w:rFonts w:ascii="Courier New" w:hAnsi="Courier New" w:cs="Courier New" w:hint="default"/>
      </w:rPr>
    </w:lvl>
    <w:lvl w:ilvl="8" w:tplc="0C0C0005" w:tentative="1">
      <w:start w:val="1"/>
      <w:numFmt w:val="bullet"/>
      <w:lvlText w:val=""/>
      <w:lvlJc w:val="left"/>
      <w:pPr>
        <w:ind w:left="6912" w:hanging="360"/>
      </w:pPr>
      <w:rPr>
        <w:rFonts w:ascii="Wingdings" w:hAnsi="Wingdings" w:hint="default"/>
      </w:rPr>
    </w:lvl>
  </w:abstractNum>
  <w:abstractNum w:abstractNumId="51" w15:restartNumberingAfterBreak="0">
    <w:nsid w:val="66883DBB"/>
    <w:multiLevelType w:val="multilevel"/>
    <w:tmpl w:val="CDB2B834"/>
    <w:lvl w:ilvl="0">
      <w:start w:val="1"/>
      <w:numFmt w:val="decimal"/>
      <w:lvlText w:val="%1."/>
      <w:lvlJc w:val="left"/>
      <w:pPr>
        <w:ind w:left="360" w:hanging="360"/>
      </w:pPr>
      <w:rPr>
        <w:rFonts w:asciiTheme="majorHAnsi" w:hAnsiTheme="majorHAnsi" w:hint="default"/>
        <w:b/>
        <w:sz w:val="28"/>
        <w:szCs w:val="28"/>
      </w:rPr>
    </w:lvl>
    <w:lvl w:ilvl="1">
      <w:start w:val="1"/>
      <w:numFmt w:val="decimal"/>
      <w:lvlText w:val="%1.%2."/>
      <w:lvlJc w:val="left"/>
      <w:pPr>
        <w:ind w:left="397" w:hanging="57"/>
      </w:pPr>
      <w:rPr>
        <w:rFonts w:hint="default"/>
        <w:b w:val="0"/>
        <w:sz w:val="22"/>
        <w:szCs w:val="22"/>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8793074"/>
    <w:multiLevelType w:val="hybridMultilevel"/>
    <w:tmpl w:val="301C0B40"/>
    <w:lvl w:ilvl="0" w:tplc="CDB05BC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3" w15:restartNumberingAfterBreak="0">
    <w:nsid w:val="691107C4"/>
    <w:multiLevelType w:val="hybridMultilevel"/>
    <w:tmpl w:val="36A25E0C"/>
    <w:lvl w:ilvl="0" w:tplc="CDB05BCE">
      <w:start w:val="1"/>
      <w:numFmt w:val="bullet"/>
      <w:lvlText w:val=""/>
      <w:lvlJc w:val="left"/>
      <w:pPr>
        <w:ind w:left="720" w:hanging="360"/>
      </w:pPr>
      <w:rPr>
        <w:rFonts w:ascii="Symbol" w:hAnsi="Symbol"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4" w15:restartNumberingAfterBreak="0">
    <w:nsid w:val="6B380A11"/>
    <w:multiLevelType w:val="hybridMultilevel"/>
    <w:tmpl w:val="A2A87662"/>
    <w:lvl w:ilvl="0" w:tplc="CDB05BCE">
      <w:start w:val="1"/>
      <w:numFmt w:val="bullet"/>
      <w:lvlText w:val=""/>
      <w:lvlJc w:val="left"/>
      <w:pPr>
        <w:ind w:left="1432" w:hanging="360"/>
      </w:pPr>
      <w:rPr>
        <w:rFonts w:ascii="Symbol" w:hAnsi="Symbol" w:hint="default"/>
        <w:color w:val="auto"/>
      </w:rPr>
    </w:lvl>
    <w:lvl w:ilvl="1" w:tplc="0C0C0003" w:tentative="1">
      <w:start w:val="1"/>
      <w:numFmt w:val="bullet"/>
      <w:lvlText w:val="o"/>
      <w:lvlJc w:val="left"/>
      <w:pPr>
        <w:ind w:left="2152" w:hanging="360"/>
      </w:pPr>
      <w:rPr>
        <w:rFonts w:ascii="Courier New" w:hAnsi="Courier New" w:cs="Courier New" w:hint="default"/>
      </w:rPr>
    </w:lvl>
    <w:lvl w:ilvl="2" w:tplc="0C0C0005" w:tentative="1">
      <w:start w:val="1"/>
      <w:numFmt w:val="bullet"/>
      <w:lvlText w:val=""/>
      <w:lvlJc w:val="left"/>
      <w:pPr>
        <w:ind w:left="2872" w:hanging="360"/>
      </w:pPr>
      <w:rPr>
        <w:rFonts w:ascii="Wingdings" w:hAnsi="Wingdings" w:hint="default"/>
      </w:rPr>
    </w:lvl>
    <w:lvl w:ilvl="3" w:tplc="0C0C0001" w:tentative="1">
      <w:start w:val="1"/>
      <w:numFmt w:val="bullet"/>
      <w:lvlText w:val=""/>
      <w:lvlJc w:val="left"/>
      <w:pPr>
        <w:ind w:left="3592" w:hanging="360"/>
      </w:pPr>
      <w:rPr>
        <w:rFonts w:ascii="Symbol" w:hAnsi="Symbol" w:hint="default"/>
      </w:rPr>
    </w:lvl>
    <w:lvl w:ilvl="4" w:tplc="0C0C0003" w:tentative="1">
      <w:start w:val="1"/>
      <w:numFmt w:val="bullet"/>
      <w:lvlText w:val="o"/>
      <w:lvlJc w:val="left"/>
      <w:pPr>
        <w:ind w:left="4312" w:hanging="360"/>
      </w:pPr>
      <w:rPr>
        <w:rFonts w:ascii="Courier New" w:hAnsi="Courier New" w:cs="Courier New" w:hint="default"/>
      </w:rPr>
    </w:lvl>
    <w:lvl w:ilvl="5" w:tplc="0C0C0005" w:tentative="1">
      <w:start w:val="1"/>
      <w:numFmt w:val="bullet"/>
      <w:lvlText w:val=""/>
      <w:lvlJc w:val="left"/>
      <w:pPr>
        <w:ind w:left="5032" w:hanging="360"/>
      </w:pPr>
      <w:rPr>
        <w:rFonts w:ascii="Wingdings" w:hAnsi="Wingdings" w:hint="default"/>
      </w:rPr>
    </w:lvl>
    <w:lvl w:ilvl="6" w:tplc="0C0C0001" w:tentative="1">
      <w:start w:val="1"/>
      <w:numFmt w:val="bullet"/>
      <w:lvlText w:val=""/>
      <w:lvlJc w:val="left"/>
      <w:pPr>
        <w:ind w:left="5752" w:hanging="360"/>
      </w:pPr>
      <w:rPr>
        <w:rFonts w:ascii="Symbol" w:hAnsi="Symbol" w:hint="default"/>
      </w:rPr>
    </w:lvl>
    <w:lvl w:ilvl="7" w:tplc="0C0C0003" w:tentative="1">
      <w:start w:val="1"/>
      <w:numFmt w:val="bullet"/>
      <w:lvlText w:val="o"/>
      <w:lvlJc w:val="left"/>
      <w:pPr>
        <w:ind w:left="6472" w:hanging="360"/>
      </w:pPr>
      <w:rPr>
        <w:rFonts w:ascii="Courier New" w:hAnsi="Courier New" w:cs="Courier New" w:hint="default"/>
      </w:rPr>
    </w:lvl>
    <w:lvl w:ilvl="8" w:tplc="0C0C0005" w:tentative="1">
      <w:start w:val="1"/>
      <w:numFmt w:val="bullet"/>
      <w:lvlText w:val=""/>
      <w:lvlJc w:val="left"/>
      <w:pPr>
        <w:ind w:left="7192" w:hanging="360"/>
      </w:pPr>
      <w:rPr>
        <w:rFonts w:ascii="Wingdings" w:hAnsi="Wingdings" w:hint="default"/>
      </w:rPr>
    </w:lvl>
  </w:abstractNum>
  <w:abstractNum w:abstractNumId="55" w15:restartNumberingAfterBreak="0">
    <w:nsid w:val="6D1514B4"/>
    <w:multiLevelType w:val="multilevel"/>
    <w:tmpl w:val="EF763592"/>
    <w:lvl w:ilvl="0">
      <w:start w:val="1"/>
      <w:numFmt w:val="decimal"/>
      <w:lvlText w:val="%1."/>
      <w:lvlJc w:val="left"/>
      <w:pPr>
        <w:ind w:left="360" w:hanging="360"/>
      </w:pPr>
      <w:rPr>
        <w:rFonts w:asciiTheme="majorHAnsi" w:hAnsiTheme="majorHAnsi" w:hint="default"/>
        <w:b/>
        <w:sz w:val="28"/>
        <w:szCs w:val="28"/>
      </w:r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045695A"/>
    <w:multiLevelType w:val="hybridMultilevel"/>
    <w:tmpl w:val="1B7A6A08"/>
    <w:lvl w:ilvl="0" w:tplc="E1146EB2">
      <w:start w:val="2"/>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7" w15:restartNumberingAfterBreak="0">
    <w:nsid w:val="71AE7638"/>
    <w:multiLevelType w:val="hybridMultilevel"/>
    <w:tmpl w:val="0428C11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8" w15:restartNumberingAfterBreak="0">
    <w:nsid w:val="71C56115"/>
    <w:multiLevelType w:val="hybridMultilevel"/>
    <w:tmpl w:val="3A7046F0"/>
    <w:lvl w:ilvl="0" w:tplc="CDB05BCE">
      <w:start w:val="1"/>
      <w:numFmt w:val="bullet"/>
      <w:lvlText w:val=""/>
      <w:lvlJc w:val="left"/>
      <w:pPr>
        <w:ind w:left="1068" w:hanging="360"/>
      </w:pPr>
      <w:rPr>
        <w:rFonts w:ascii="Symbol" w:hAnsi="Symbol" w:hint="default"/>
        <w:color w:val="auto"/>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59" w15:restartNumberingAfterBreak="0">
    <w:nsid w:val="764762B9"/>
    <w:multiLevelType w:val="hybridMultilevel"/>
    <w:tmpl w:val="2D103F66"/>
    <w:lvl w:ilvl="0" w:tplc="CDB05BC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77054BAF"/>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80B1427"/>
    <w:multiLevelType w:val="hybridMultilevel"/>
    <w:tmpl w:val="B6882538"/>
    <w:lvl w:ilvl="0" w:tplc="CDB05BC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2" w15:restartNumberingAfterBreak="0">
    <w:nsid w:val="79806388"/>
    <w:multiLevelType w:val="hybridMultilevel"/>
    <w:tmpl w:val="5584FC00"/>
    <w:lvl w:ilvl="0" w:tplc="CDB05BCE">
      <w:start w:val="1"/>
      <w:numFmt w:val="bullet"/>
      <w:lvlText w:val=""/>
      <w:lvlJc w:val="left"/>
      <w:pPr>
        <w:ind w:left="1080" w:hanging="360"/>
      </w:pPr>
      <w:rPr>
        <w:rFonts w:ascii="Symbol" w:hAnsi="Symbol" w:hint="default"/>
        <w:color w:val="auto"/>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3" w15:restartNumberingAfterBreak="0">
    <w:nsid w:val="7A3175AE"/>
    <w:multiLevelType w:val="multilevel"/>
    <w:tmpl w:val="CDB2B834"/>
    <w:lvl w:ilvl="0">
      <w:start w:val="1"/>
      <w:numFmt w:val="decimal"/>
      <w:lvlText w:val="%1."/>
      <w:lvlJc w:val="left"/>
      <w:pPr>
        <w:ind w:left="360" w:hanging="360"/>
      </w:pPr>
      <w:rPr>
        <w:rFonts w:asciiTheme="majorHAnsi" w:hAnsiTheme="majorHAnsi" w:hint="default"/>
        <w:b/>
        <w:sz w:val="28"/>
        <w:szCs w:val="28"/>
      </w:rPr>
    </w:lvl>
    <w:lvl w:ilvl="1">
      <w:start w:val="1"/>
      <w:numFmt w:val="decimal"/>
      <w:lvlText w:val="%1.%2."/>
      <w:lvlJc w:val="left"/>
      <w:pPr>
        <w:ind w:left="397" w:hanging="57"/>
      </w:pPr>
      <w:rPr>
        <w:rFonts w:hint="default"/>
        <w:b w:val="0"/>
        <w:sz w:val="22"/>
        <w:szCs w:val="22"/>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B2B026E"/>
    <w:multiLevelType w:val="hybridMultilevel"/>
    <w:tmpl w:val="02F4B53C"/>
    <w:lvl w:ilvl="0" w:tplc="F80EEAE6">
      <w:start w:val="19"/>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5" w15:restartNumberingAfterBreak="0">
    <w:nsid w:val="7B610CB3"/>
    <w:multiLevelType w:val="multilevel"/>
    <w:tmpl w:val="BA0A94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D2D7049"/>
    <w:multiLevelType w:val="multilevel"/>
    <w:tmpl w:val="CDB2B834"/>
    <w:lvl w:ilvl="0">
      <w:start w:val="1"/>
      <w:numFmt w:val="decimal"/>
      <w:lvlText w:val="%1."/>
      <w:lvlJc w:val="left"/>
      <w:pPr>
        <w:ind w:left="360" w:hanging="360"/>
      </w:pPr>
      <w:rPr>
        <w:rFonts w:asciiTheme="majorHAnsi" w:hAnsiTheme="majorHAnsi" w:hint="default"/>
        <w:b/>
        <w:sz w:val="28"/>
        <w:szCs w:val="28"/>
      </w:rPr>
    </w:lvl>
    <w:lvl w:ilvl="1">
      <w:start w:val="1"/>
      <w:numFmt w:val="decimal"/>
      <w:lvlText w:val="%1.%2."/>
      <w:lvlJc w:val="left"/>
      <w:pPr>
        <w:ind w:left="397" w:hanging="57"/>
      </w:pPr>
      <w:rPr>
        <w:rFonts w:hint="default"/>
        <w:b w:val="0"/>
        <w:sz w:val="22"/>
        <w:szCs w:val="22"/>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F971DF4"/>
    <w:multiLevelType w:val="hybridMultilevel"/>
    <w:tmpl w:val="B120A99E"/>
    <w:lvl w:ilvl="0" w:tplc="CDB05BCE">
      <w:start w:val="1"/>
      <w:numFmt w:val="bullet"/>
      <w:lvlText w:val=""/>
      <w:lvlJc w:val="left"/>
      <w:pPr>
        <w:ind w:left="1080" w:hanging="360"/>
      </w:pPr>
      <w:rPr>
        <w:rFonts w:ascii="Symbol" w:hAnsi="Symbol" w:hint="default"/>
        <w:color w:val="auto"/>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8" w15:restartNumberingAfterBreak="0">
    <w:nsid w:val="7FC57BE5"/>
    <w:multiLevelType w:val="hybridMultilevel"/>
    <w:tmpl w:val="9744974A"/>
    <w:lvl w:ilvl="0" w:tplc="CDB05BCE">
      <w:start w:val="1"/>
      <w:numFmt w:val="bullet"/>
      <w:lvlText w:val=""/>
      <w:lvlJc w:val="left"/>
      <w:pPr>
        <w:ind w:left="360" w:hanging="360"/>
      </w:pPr>
      <w:rPr>
        <w:rFonts w:ascii="Symbol" w:hAnsi="Symbol" w:hint="default"/>
        <w:color w:val="auto"/>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20"/>
  </w:num>
  <w:num w:numId="2">
    <w:abstractNumId w:val="58"/>
  </w:num>
  <w:num w:numId="3">
    <w:abstractNumId w:val="67"/>
  </w:num>
  <w:num w:numId="4">
    <w:abstractNumId w:val="33"/>
  </w:num>
  <w:num w:numId="5">
    <w:abstractNumId w:val="59"/>
  </w:num>
  <w:num w:numId="6">
    <w:abstractNumId w:val="8"/>
  </w:num>
  <w:num w:numId="7">
    <w:abstractNumId w:val="12"/>
  </w:num>
  <w:num w:numId="8">
    <w:abstractNumId w:val="9"/>
  </w:num>
  <w:num w:numId="9">
    <w:abstractNumId w:val="15"/>
  </w:num>
  <w:num w:numId="10">
    <w:abstractNumId w:val="55"/>
  </w:num>
  <w:num w:numId="11">
    <w:abstractNumId w:val="31"/>
  </w:num>
  <w:num w:numId="12">
    <w:abstractNumId w:val="44"/>
  </w:num>
  <w:num w:numId="13">
    <w:abstractNumId w:val="29"/>
  </w:num>
  <w:num w:numId="14">
    <w:abstractNumId w:val="4"/>
  </w:num>
  <w:num w:numId="15">
    <w:abstractNumId w:val="64"/>
  </w:num>
  <w:num w:numId="16">
    <w:abstractNumId w:val="28"/>
  </w:num>
  <w:num w:numId="17">
    <w:abstractNumId w:val="53"/>
  </w:num>
  <w:num w:numId="18">
    <w:abstractNumId w:val="40"/>
  </w:num>
  <w:num w:numId="19">
    <w:abstractNumId w:val="26"/>
  </w:num>
  <w:num w:numId="20">
    <w:abstractNumId w:val="38"/>
  </w:num>
  <w:num w:numId="21">
    <w:abstractNumId w:val="54"/>
  </w:num>
  <w:num w:numId="22">
    <w:abstractNumId w:val="48"/>
  </w:num>
  <w:num w:numId="23">
    <w:abstractNumId w:val="68"/>
  </w:num>
  <w:num w:numId="24">
    <w:abstractNumId w:val="16"/>
  </w:num>
  <w:num w:numId="25">
    <w:abstractNumId w:val="37"/>
  </w:num>
  <w:num w:numId="26">
    <w:abstractNumId w:val="36"/>
  </w:num>
  <w:num w:numId="27">
    <w:abstractNumId w:val="27"/>
  </w:num>
  <w:num w:numId="28">
    <w:abstractNumId w:val="65"/>
  </w:num>
  <w:num w:numId="29">
    <w:abstractNumId w:val="57"/>
  </w:num>
  <w:num w:numId="30">
    <w:abstractNumId w:val="25"/>
  </w:num>
  <w:num w:numId="31">
    <w:abstractNumId w:val="47"/>
  </w:num>
  <w:num w:numId="32">
    <w:abstractNumId w:val="39"/>
  </w:num>
  <w:num w:numId="33">
    <w:abstractNumId w:val="41"/>
  </w:num>
  <w:num w:numId="34">
    <w:abstractNumId w:val="56"/>
  </w:num>
  <w:num w:numId="35">
    <w:abstractNumId w:val="19"/>
  </w:num>
  <w:num w:numId="36">
    <w:abstractNumId w:val="62"/>
  </w:num>
  <w:num w:numId="37">
    <w:abstractNumId w:val="24"/>
  </w:num>
  <w:num w:numId="38">
    <w:abstractNumId w:val="42"/>
  </w:num>
  <w:num w:numId="39">
    <w:abstractNumId w:val="50"/>
  </w:num>
  <w:num w:numId="40">
    <w:abstractNumId w:val="46"/>
  </w:num>
  <w:num w:numId="41">
    <w:abstractNumId w:val="17"/>
  </w:num>
  <w:num w:numId="42">
    <w:abstractNumId w:val="45"/>
  </w:num>
  <w:num w:numId="43">
    <w:abstractNumId w:val="6"/>
  </w:num>
  <w:num w:numId="44">
    <w:abstractNumId w:val="52"/>
  </w:num>
  <w:num w:numId="45">
    <w:abstractNumId w:val="23"/>
  </w:num>
  <w:num w:numId="46">
    <w:abstractNumId w:val="61"/>
  </w:num>
  <w:num w:numId="47">
    <w:abstractNumId w:val="43"/>
  </w:num>
  <w:num w:numId="48">
    <w:abstractNumId w:val="30"/>
  </w:num>
  <w:num w:numId="49">
    <w:abstractNumId w:val="3"/>
  </w:num>
  <w:num w:numId="50">
    <w:abstractNumId w:val="21"/>
  </w:num>
  <w:num w:numId="51">
    <w:abstractNumId w:val="11"/>
  </w:num>
  <w:num w:numId="52">
    <w:abstractNumId w:val="49"/>
  </w:num>
  <w:num w:numId="53">
    <w:abstractNumId w:val="18"/>
  </w:num>
  <w:num w:numId="54">
    <w:abstractNumId w:val="0"/>
  </w:num>
  <w:num w:numId="55">
    <w:abstractNumId w:val="34"/>
  </w:num>
  <w:num w:numId="56">
    <w:abstractNumId w:val="32"/>
  </w:num>
  <w:num w:numId="57">
    <w:abstractNumId w:val="10"/>
  </w:num>
  <w:num w:numId="58">
    <w:abstractNumId w:val="60"/>
  </w:num>
  <w:num w:numId="59">
    <w:abstractNumId w:val="7"/>
  </w:num>
  <w:num w:numId="60">
    <w:abstractNumId w:val="14"/>
  </w:num>
  <w:num w:numId="61">
    <w:abstractNumId w:val="51"/>
  </w:num>
  <w:num w:numId="62">
    <w:abstractNumId w:val="5"/>
  </w:num>
  <w:num w:numId="63">
    <w:abstractNumId w:val="13"/>
  </w:num>
  <w:num w:numId="64">
    <w:abstractNumId w:val="1"/>
  </w:num>
  <w:num w:numId="65">
    <w:abstractNumId w:val="22"/>
  </w:num>
  <w:num w:numId="66">
    <w:abstractNumId w:val="66"/>
  </w:num>
  <w:num w:numId="67">
    <w:abstractNumId w:val="35"/>
  </w:num>
  <w:num w:numId="68">
    <w:abstractNumId w:val="2"/>
  </w:num>
  <w:num w:numId="69">
    <w:abstractNumId w:val="6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5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752"/>
    <w:rsid w:val="0000052A"/>
    <w:rsid w:val="00024D3A"/>
    <w:rsid w:val="00044BC6"/>
    <w:rsid w:val="000627CC"/>
    <w:rsid w:val="00063B76"/>
    <w:rsid w:val="00065800"/>
    <w:rsid w:val="00072E23"/>
    <w:rsid w:val="00083285"/>
    <w:rsid w:val="000B3E5A"/>
    <w:rsid w:val="000F536A"/>
    <w:rsid w:val="001077F0"/>
    <w:rsid w:val="00114B7D"/>
    <w:rsid w:val="00170A30"/>
    <w:rsid w:val="001728E8"/>
    <w:rsid w:val="00180799"/>
    <w:rsid w:val="001A500B"/>
    <w:rsid w:val="001A5201"/>
    <w:rsid w:val="001C6273"/>
    <w:rsid w:val="001D44CB"/>
    <w:rsid w:val="001E346C"/>
    <w:rsid w:val="001F3051"/>
    <w:rsid w:val="001F5F5F"/>
    <w:rsid w:val="0020194E"/>
    <w:rsid w:val="0023589B"/>
    <w:rsid w:val="00263BAC"/>
    <w:rsid w:val="0026795B"/>
    <w:rsid w:val="00274144"/>
    <w:rsid w:val="002B65CC"/>
    <w:rsid w:val="002B79E1"/>
    <w:rsid w:val="002C18D4"/>
    <w:rsid w:val="002C1A20"/>
    <w:rsid w:val="00330FC7"/>
    <w:rsid w:val="0035790F"/>
    <w:rsid w:val="00366312"/>
    <w:rsid w:val="00391F2D"/>
    <w:rsid w:val="003A5A26"/>
    <w:rsid w:val="003E76D0"/>
    <w:rsid w:val="003F10CD"/>
    <w:rsid w:val="003F18A1"/>
    <w:rsid w:val="00411A3C"/>
    <w:rsid w:val="00424723"/>
    <w:rsid w:val="00443542"/>
    <w:rsid w:val="00475E40"/>
    <w:rsid w:val="00481FBD"/>
    <w:rsid w:val="00486BA5"/>
    <w:rsid w:val="0049490E"/>
    <w:rsid w:val="004C7A85"/>
    <w:rsid w:val="004E711A"/>
    <w:rsid w:val="00504752"/>
    <w:rsid w:val="0058746F"/>
    <w:rsid w:val="005B7ED3"/>
    <w:rsid w:val="00603A4A"/>
    <w:rsid w:val="006156A3"/>
    <w:rsid w:val="00636A72"/>
    <w:rsid w:val="006546BE"/>
    <w:rsid w:val="006670FC"/>
    <w:rsid w:val="006B0967"/>
    <w:rsid w:val="006D1F77"/>
    <w:rsid w:val="006E4317"/>
    <w:rsid w:val="007136CC"/>
    <w:rsid w:val="00723BE8"/>
    <w:rsid w:val="007523D0"/>
    <w:rsid w:val="00794C32"/>
    <w:rsid w:val="007B3AB3"/>
    <w:rsid w:val="007C538F"/>
    <w:rsid w:val="007D116D"/>
    <w:rsid w:val="007F101B"/>
    <w:rsid w:val="0084788E"/>
    <w:rsid w:val="00857C3C"/>
    <w:rsid w:val="0086332A"/>
    <w:rsid w:val="008962E9"/>
    <w:rsid w:val="008B4A13"/>
    <w:rsid w:val="008C5A82"/>
    <w:rsid w:val="008C66DE"/>
    <w:rsid w:val="009534D3"/>
    <w:rsid w:val="00970109"/>
    <w:rsid w:val="009B0AF8"/>
    <w:rsid w:val="009B222D"/>
    <w:rsid w:val="009B3728"/>
    <w:rsid w:val="009E6EE8"/>
    <w:rsid w:val="009F084C"/>
    <w:rsid w:val="009F261D"/>
    <w:rsid w:val="00A00F04"/>
    <w:rsid w:val="00A12F97"/>
    <w:rsid w:val="00A313D3"/>
    <w:rsid w:val="00A65549"/>
    <w:rsid w:val="00AB5CFE"/>
    <w:rsid w:val="00AE2CBC"/>
    <w:rsid w:val="00B20125"/>
    <w:rsid w:val="00B34294"/>
    <w:rsid w:val="00B952CC"/>
    <w:rsid w:val="00BA0C4C"/>
    <w:rsid w:val="00C9527B"/>
    <w:rsid w:val="00CB69A6"/>
    <w:rsid w:val="00CC49E1"/>
    <w:rsid w:val="00CD4FB0"/>
    <w:rsid w:val="00CF7249"/>
    <w:rsid w:val="00D05DBA"/>
    <w:rsid w:val="00D366F1"/>
    <w:rsid w:val="00D65B32"/>
    <w:rsid w:val="00D72500"/>
    <w:rsid w:val="00D7469F"/>
    <w:rsid w:val="00D8515A"/>
    <w:rsid w:val="00DB0A58"/>
    <w:rsid w:val="00E16B3C"/>
    <w:rsid w:val="00E61E21"/>
    <w:rsid w:val="00E93FCF"/>
    <w:rsid w:val="00EB4537"/>
    <w:rsid w:val="00F133F5"/>
    <w:rsid w:val="00F76306"/>
    <w:rsid w:val="00F87694"/>
    <w:rsid w:val="00FB7F2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3224"/>
  <w15:chartTrackingRefBased/>
  <w15:docId w15:val="{6C2F1BD9-9D1C-4ADE-BF00-EA429BA6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75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4752"/>
    <w:pPr>
      <w:ind w:left="720"/>
      <w:contextualSpacing/>
    </w:pPr>
  </w:style>
  <w:style w:type="table" w:styleId="Grilledetableauclaire">
    <w:name w:val="Grid Table Light"/>
    <w:basedOn w:val="TableauNormal"/>
    <w:uiPriority w:val="40"/>
    <w:rsid w:val="0050475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ieddepage">
    <w:name w:val="footer"/>
    <w:basedOn w:val="Normal"/>
    <w:link w:val="PieddepageCar"/>
    <w:uiPriority w:val="99"/>
    <w:unhideWhenUsed/>
    <w:rsid w:val="0050475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04752"/>
  </w:style>
  <w:style w:type="character" w:styleId="Marquedecommentaire">
    <w:name w:val="annotation reference"/>
    <w:basedOn w:val="Policepardfaut"/>
    <w:uiPriority w:val="99"/>
    <w:semiHidden/>
    <w:unhideWhenUsed/>
    <w:rsid w:val="00723BE8"/>
    <w:rPr>
      <w:sz w:val="16"/>
      <w:szCs w:val="16"/>
    </w:rPr>
  </w:style>
  <w:style w:type="paragraph" w:styleId="Commentaire">
    <w:name w:val="annotation text"/>
    <w:basedOn w:val="Normal"/>
    <w:link w:val="CommentaireCar"/>
    <w:uiPriority w:val="99"/>
    <w:unhideWhenUsed/>
    <w:rsid w:val="00723BE8"/>
    <w:pPr>
      <w:spacing w:line="240" w:lineRule="auto"/>
    </w:pPr>
    <w:rPr>
      <w:sz w:val="20"/>
      <w:szCs w:val="20"/>
    </w:rPr>
  </w:style>
  <w:style w:type="character" w:customStyle="1" w:styleId="CommentaireCar">
    <w:name w:val="Commentaire Car"/>
    <w:basedOn w:val="Policepardfaut"/>
    <w:link w:val="Commentaire"/>
    <w:uiPriority w:val="99"/>
    <w:rsid w:val="00723BE8"/>
    <w:rPr>
      <w:sz w:val="20"/>
      <w:szCs w:val="20"/>
    </w:rPr>
  </w:style>
  <w:style w:type="paragraph" w:styleId="Objetducommentaire">
    <w:name w:val="annotation subject"/>
    <w:basedOn w:val="Commentaire"/>
    <w:next w:val="Commentaire"/>
    <w:link w:val="ObjetducommentaireCar"/>
    <w:uiPriority w:val="99"/>
    <w:semiHidden/>
    <w:unhideWhenUsed/>
    <w:rsid w:val="00723BE8"/>
    <w:rPr>
      <w:b/>
      <w:bCs/>
    </w:rPr>
  </w:style>
  <w:style w:type="character" w:customStyle="1" w:styleId="ObjetducommentaireCar">
    <w:name w:val="Objet du commentaire Car"/>
    <w:basedOn w:val="CommentaireCar"/>
    <w:link w:val="Objetducommentaire"/>
    <w:uiPriority w:val="99"/>
    <w:semiHidden/>
    <w:rsid w:val="00723BE8"/>
    <w:rPr>
      <w:b/>
      <w:bCs/>
      <w:sz w:val="20"/>
      <w:szCs w:val="20"/>
    </w:rPr>
  </w:style>
  <w:style w:type="paragraph" w:styleId="Textedebulles">
    <w:name w:val="Balloon Text"/>
    <w:basedOn w:val="Normal"/>
    <w:link w:val="TextedebullesCar"/>
    <w:uiPriority w:val="99"/>
    <w:semiHidden/>
    <w:unhideWhenUsed/>
    <w:rsid w:val="00723BE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3BE8"/>
    <w:rPr>
      <w:rFonts w:ascii="Segoe UI" w:hAnsi="Segoe UI" w:cs="Segoe UI"/>
      <w:sz w:val="18"/>
      <w:szCs w:val="18"/>
    </w:rPr>
  </w:style>
  <w:style w:type="paragraph" w:styleId="Rvision">
    <w:name w:val="Revision"/>
    <w:hidden/>
    <w:uiPriority w:val="99"/>
    <w:semiHidden/>
    <w:rsid w:val="006546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F7476-FAEF-4843-9E48-5D1A747B3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991</Words>
  <Characters>5454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MRN</Company>
  <LinksUpToDate>false</LinksUpToDate>
  <CharactersWithSpaces>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ET212A</dc:creator>
  <cp:keywords/>
  <dc:description/>
  <cp:lastModifiedBy>ET212A</cp:lastModifiedBy>
  <cp:revision>3</cp:revision>
  <dcterms:created xsi:type="dcterms:W3CDTF">2017-06-27T20:17:00Z</dcterms:created>
  <dcterms:modified xsi:type="dcterms:W3CDTF">2017-06-27T20:17:00Z</dcterms:modified>
</cp:coreProperties>
</file>