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1E" w:rsidRPr="00F0522D" w:rsidRDefault="00F4191E" w:rsidP="006E6462">
      <w:pPr>
        <w:pStyle w:val="Paragraphedeliste"/>
        <w:ind w:left="360"/>
        <w:jc w:val="center"/>
        <w:rPr>
          <w:rFonts w:asciiTheme="majorHAnsi" w:hAnsiTheme="majorHAnsi"/>
          <w:sz w:val="28"/>
          <w:szCs w:val="28"/>
        </w:rPr>
      </w:pPr>
      <w:r w:rsidRPr="00F0522D">
        <w:rPr>
          <w:rFonts w:asciiTheme="majorHAnsi" w:hAnsiTheme="majorHAnsi"/>
          <w:sz w:val="28"/>
          <w:szCs w:val="28"/>
        </w:rPr>
        <w:t>Gestion de la voirie forestière en Gaspésie</w:t>
      </w:r>
    </w:p>
    <w:p w:rsidR="006E6462" w:rsidRPr="00F0522D" w:rsidRDefault="006929AD" w:rsidP="006E6462">
      <w:pPr>
        <w:pStyle w:val="Paragraphedeliste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F0522D">
        <w:rPr>
          <w:rFonts w:asciiTheme="majorHAnsi" w:hAnsiTheme="majorHAnsi"/>
          <w:b/>
          <w:sz w:val="28"/>
          <w:szCs w:val="28"/>
        </w:rPr>
        <w:t>Liste préliminaire des</w:t>
      </w:r>
      <w:r w:rsidR="00F91DF9" w:rsidRPr="00F0522D">
        <w:rPr>
          <w:rFonts w:asciiTheme="majorHAnsi" w:hAnsiTheme="majorHAnsi"/>
          <w:b/>
          <w:sz w:val="28"/>
          <w:szCs w:val="28"/>
        </w:rPr>
        <w:t xml:space="preserve"> principaux</w:t>
      </w:r>
      <w:r w:rsidRPr="00F0522D">
        <w:rPr>
          <w:rFonts w:asciiTheme="majorHAnsi" w:hAnsiTheme="majorHAnsi"/>
          <w:b/>
          <w:sz w:val="28"/>
          <w:szCs w:val="28"/>
        </w:rPr>
        <w:t xml:space="preserve"> e</w:t>
      </w:r>
      <w:r w:rsidR="006E6462" w:rsidRPr="00F0522D">
        <w:rPr>
          <w:rFonts w:asciiTheme="majorHAnsi" w:hAnsiTheme="majorHAnsi"/>
          <w:b/>
          <w:sz w:val="28"/>
          <w:szCs w:val="28"/>
        </w:rPr>
        <w:t>njeux</w:t>
      </w:r>
    </w:p>
    <w:p w:rsidR="00F4191E" w:rsidRDefault="00F4191E" w:rsidP="006E6462">
      <w:pPr>
        <w:pStyle w:val="Paragraphedeliste"/>
        <w:ind w:left="360"/>
        <w:jc w:val="center"/>
        <w:rPr>
          <w:rFonts w:asciiTheme="majorHAnsi" w:hAnsiTheme="majorHAnsi"/>
          <w:sz w:val="32"/>
          <w:szCs w:val="32"/>
        </w:rPr>
      </w:pPr>
    </w:p>
    <w:p w:rsidR="00FF1C67" w:rsidRDefault="00235FB2" w:rsidP="00DE018F">
      <w:pPr>
        <w:pStyle w:val="Paragraphedeliste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Cette liste présente les impacts et les causes soulevées </w:t>
      </w:r>
      <w:r w:rsidR="00FF1C67">
        <w:rPr>
          <w:rFonts w:asciiTheme="majorHAnsi" w:hAnsiTheme="majorHAnsi"/>
        </w:rPr>
        <w:t>par</w:t>
      </w:r>
      <w:r w:rsidR="00F4191E">
        <w:rPr>
          <w:rFonts w:asciiTheme="majorHAnsi" w:hAnsiTheme="majorHAnsi"/>
        </w:rPr>
        <w:t xml:space="preserve"> les</w:t>
      </w:r>
      <w:r w:rsidR="00104158">
        <w:rPr>
          <w:rFonts w:asciiTheme="majorHAnsi" w:hAnsiTheme="majorHAnsi"/>
        </w:rPr>
        <w:t xml:space="preserve"> membres du comité et d’autres experts </w:t>
      </w:r>
      <w:r w:rsidR="00F4191E">
        <w:rPr>
          <w:rFonts w:asciiTheme="majorHAnsi" w:hAnsiTheme="majorHAnsi"/>
        </w:rPr>
        <w:t xml:space="preserve"> en lien avec</w:t>
      </w:r>
      <w:r>
        <w:rPr>
          <w:rFonts w:asciiTheme="majorHAnsi" w:hAnsiTheme="majorHAnsi"/>
        </w:rPr>
        <w:t xml:space="preserve"> les deux enjeux </w:t>
      </w:r>
      <w:r w:rsidR="00104158">
        <w:rPr>
          <w:rFonts w:asciiTheme="majorHAnsi" w:hAnsiTheme="majorHAnsi"/>
        </w:rPr>
        <w:t xml:space="preserve">sur lesquels </w:t>
      </w:r>
      <w:r>
        <w:rPr>
          <w:rFonts w:asciiTheme="majorHAnsi" w:hAnsiTheme="majorHAnsi"/>
        </w:rPr>
        <w:t xml:space="preserve">le comité </w:t>
      </w:r>
      <w:r w:rsidR="00104158">
        <w:rPr>
          <w:rFonts w:asciiTheme="majorHAnsi" w:hAnsiTheme="majorHAnsi"/>
        </w:rPr>
        <w:t>a reçu le mandat de travailler</w:t>
      </w:r>
      <w:r w:rsidR="00FF1C67">
        <w:rPr>
          <w:rFonts w:asciiTheme="majorHAnsi" w:hAnsiTheme="majorHAnsi"/>
        </w:rPr>
        <w:t xml:space="preserve"> dessus. </w:t>
      </w:r>
    </w:p>
    <w:p w:rsidR="001E1E60" w:rsidRPr="00FF1C67" w:rsidRDefault="00F0522D" w:rsidP="00DE018F">
      <w:pPr>
        <w:pStyle w:val="Paragraphedeliste"/>
        <w:ind w:left="360"/>
        <w:jc w:val="both"/>
        <w:rPr>
          <w:rFonts w:asciiTheme="majorHAnsi" w:hAnsiTheme="majorHAnsi"/>
        </w:rPr>
      </w:pPr>
      <w:r w:rsidRPr="00FF1C67">
        <w:rPr>
          <w:rFonts w:asciiTheme="majorHAnsi" w:hAnsiTheme="majorHAnsi"/>
        </w:rPr>
        <w:t>**</w:t>
      </w:r>
      <w:r w:rsidR="00F4191E" w:rsidRPr="00FF1C67">
        <w:rPr>
          <w:rFonts w:asciiTheme="majorHAnsi" w:hAnsiTheme="majorHAnsi"/>
        </w:rPr>
        <w:t xml:space="preserve">Cette liste </w:t>
      </w:r>
      <w:r w:rsidRPr="00FF1C67">
        <w:rPr>
          <w:rFonts w:asciiTheme="majorHAnsi" w:hAnsiTheme="majorHAnsi"/>
        </w:rPr>
        <w:t>sera bonifiée</w:t>
      </w:r>
      <w:r w:rsidR="00F4191E" w:rsidRPr="00FF1C67">
        <w:rPr>
          <w:rFonts w:asciiTheme="majorHAnsi" w:hAnsiTheme="majorHAnsi"/>
        </w:rPr>
        <w:t xml:space="preserve"> </w:t>
      </w:r>
      <w:r w:rsidRPr="00FF1C67">
        <w:rPr>
          <w:rFonts w:asciiTheme="majorHAnsi" w:hAnsiTheme="majorHAnsi"/>
        </w:rPr>
        <w:t>et entérinée</w:t>
      </w:r>
      <w:r w:rsidR="00F4191E" w:rsidRPr="00FF1C67">
        <w:rPr>
          <w:rFonts w:asciiTheme="majorHAnsi" w:hAnsiTheme="majorHAnsi"/>
        </w:rPr>
        <w:t xml:space="preserve"> par les membres du comité.  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847"/>
        <w:gridCol w:w="4101"/>
      </w:tblGrid>
      <w:tr w:rsidR="00984988" w:rsidRPr="007900CF" w:rsidTr="00F4191E">
        <w:tc>
          <w:tcPr>
            <w:tcW w:w="1985" w:type="dxa"/>
          </w:tcPr>
          <w:p w:rsidR="00984988" w:rsidRPr="008A3A4A" w:rsidRDefault="00401124" w:rsidP="00984988">
            <w:pPr>
              <w:spacing w:before="120"/>
              <w:rPr>
                <w:rFonts w:asciiTheme="majorHAnsi" w:hAnsiTheme="majorHAnsi"/>
                <w:b/>
              </w:rPr>
            </w:pPr>
            <w:r w:rsidRPr="008A3A4A">
              <w:rPr>
                <w:rFonts w:asciiTheme="majorHAnsi" w:hAnsiTheme="majorHAnsi"/>
                <w:b/>
              </w:rPr>
              <w:t>Enjeux</w:t>
            </w:r>
          </w:p>
        </w:tc>
        <w:tc>
          <w:tcPr>
            <w:tcW w:w="3847" w:type="dxa"/>
          </w:tcPr>
          <w:p w:rsidR="00984988" w:rsidRPr="008A3A4A" w:rsidRDefault="00984988" w:rsidP="00984988">
            <w:pPr>
              <w:spacing w:before="120"/>
              <w:rPr>
                <w:rFonts w:asciiTheme="majorHAnsi" w:hAnsiTheme="majorHAnsi"/>
                <w:b/>
              </w:rPr>
            </w:pPr>
            <w:r w:rsidRPr="008A3A4A">
              <w:rPr>
                <w:rFonts w:asciiTheme="majorHAnsi" w:hAnsiTheme="majorHAnsi"/>
                <w:b/>
              </w:rPr>
              <w:t>Impact</w:t>
            </w:r>
            <w:r w:rsidR="00235FB2">
              <w:rPr>
                <w:rFonts w:asciiTheme="majorHAnsi" w:hAnsiTheme="majorHAnsi"/>
                <w:b/>
              </w:rPr>
              <w:t>s</w:t>
            </w:r>
            <w:r w:rsidRPr="008A3A4A">
              <w:rPr>
                <w:rFonts w:asciiTheme="majorHAnsi" w:hAnsiTheme="majorHAnsi"/>
                <w:b/>
              </w:rPr>
              <w:t xml:space="preserve"> soulevé</w:t>
            </w:r>
            <w:r w:rsidR="00235FB2">
              <w:rPr>
                <w:rFonts w:asciiTheme="majorHAnsi" w:hAnsiTheme="majorHAnsi"/>
                <w:b/>
              </w:rPr>
              <w:t>s</w:t>
            </w:r>
            <w:r w:rsidRPr="008A3A4A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4101" w:type="dxa"/>
          </w:tcPr>
          <w:p w:rsidR="00984988" w:rsidRPr="008A3A4A" w:rsidRDefault="00984988" w:rsidP="00984988">
            <w:pPr>
              <w:spacing w:before="120"/>
              <w:rPr>
                <w:rFonts w:asciiTheme="majorHAnsi" w:hAnsiTheme="majorHAnsi"/>
                <w:b/>
              </w:rPr>
            </w:pPr>
            <w:r w:rsidRPr="008A3A4A">
              <w:rPr>
                <w:rFonts w:asciiTheme="majorHAnsi" w:hAnsiTheme="majorHAnsi"/>
                <w:b/>
              </w:rPr>
              <w:t>Causes soulevé</w:t>
            </w:r>
            <w:r w:rsidR="00235FB2">
              <w:rPr>
                <w:rFonts w:asciiTheme="majorHAnsi" w:hAnsiTheme="majorHAnsi"/>
                <w:b/>
              </w:rPr>
              <w:t>es</w:t>
            </w:r>
            <w:r w:rsidRPr="008A3A4A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84988" w:rsidRPr="007900CF" w:rsidTr="00F4191E">
        <w:trPr>
          <w:trHeight w:val="2195"/>
        </w:trPr>
        <w:tc>
          <w:tcPr>
            <w:tcW w:w="1985" w:type="dxa"/>
          </w:tcPr>
          <w:p w:rsidR="00984988" w:rsidRPr="00D13B1D" w:rsidRDefault="00984988" w:rsidP="00FF1C67">
            <w:pPr>
              <w:pStyle w:val="Paragraphedeliste"/>
              <w:numPr>
                <w:ilvl w:val="0"/>
                <w:numId w:val="21"/>
              </w:numPr>
              <w:spacing w:before="120"/>
              <w:contextualSpacing w:val="0"/>
              <w:rPr>
                <w:rFonts w:asciiTheme="majorHAnsi" w:hAnsiTheme="majorHAnsi"/>
                <w:b/>
              </w:rPr>
            </w:pPr>
            <w:r w:rsidRPr="00D13B1D">
              <w:rPr>
                <w:rFonts w:asciiTheme="majorHAnsi" w:hAnsiTheme="majorHAnsi"/>
                <w:b/>
              </w:rPr>
              <w:t>Qualité de l</w:t>
            </w:r>
            <w:r w:rsidR="00FF1C67">
              <w:rPr>
                <w:rFonts w:asciiTheme="majorHAnsi" w:hAnsiTheme="majorHAnsi"/>
                <w:b/>
              </w:rPr>
              <w:t>’habitat aquatique</w:t>
            </w:r>
          </w:p>
        </w:tc>
        <w:tc>
          <w:tcPr>
            <w:tcW w:w="3847" w:type="dxa"/>
          </w:tcPr>
          <w:p w:rsidR="00984988" w:rsidRPr="008A3A4A" w:rsidRDefault="00984988" w:rsidP="00F4191E">
            <w:pPr>
              <w:pStyle w:val="Paragraphedeliste"/>
              <w:numPr>
                <w:ilvl w:val="1"/>
                <w:numId w:val="21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 xml:space="preserve">Apport de sédiments dans les cours d’eau </w:t>
            </w:r>
          </w:p>
          <w:p w:rsidR="00984988" w:rsidRPr="008A3A4A" w:rsidRDefault="00984988" w:rsidP="00F4191E">
            <w:pPr>
              <w:pStyle w:val="Paragraphedeliste"/>
              <w:numPr>
                <w:ilvl w:val="1"/>
                <w:numId w:val="3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>Entrave à la libre circulation du poisson</w:t>
            </w:r>
          </w:p>
          <w:p w:rsidR="00984988" w:rsidRPr="00625362" w:rsidRDefault="00984988" w:rsidP="00F4191E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4101" w:type="dxa"/>
            <w:vAlign w:val="center"/>
          </w:tcPr>
          <w:p w:rsidR="00984988" w:rsidRPr="00360B2F" w:rsidRDefault="00984988" w:rsidP="00F4191E">
            <w:pPr>
              <w:pStyle w:val="Paragraphedeliste"/>
              <w:numPr>
                <w:ilvl w:val="0"/>
                <w:numId w:val="27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 w:rsidRPr="00360B2F">
              <w:rPr>
                <w:rFonts w:asciiTheme="majorHAnsi" w:hAnsiTheme="majorHAnsi"/>
              </w:rPr>
              <w:t>Mauvaise configuration et localisation des vieux chemins forestiers</w:t>
            </w:r>
          </w:p>
          <w:p w:rsidR="00984988" w:rsidRPr="00360B2F" w:rsidRDefault="00984988" w:rsidP="00F4191E">
            <w:pPr>
              <w:pStyle w:val="Paragraphedeliste"/>
              <w:numPr>
                <w:ilvl w:val="0"/>
                <w:numId w:val="27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 w:rsidRPr="00360B2F">
              <w:rPr>
                <w:rFonts w:asciiTheme="majorHAnsi" w:hAnsiTheme="majorHAnsi"/>
              </w:rPr>
              <w:t xml:space="preserve">Absence d’entretien des traverses de cours d’eau (chemins abandonnés) </w:t>
            </w:r>
          </w:p>
          <w:p w:rsidR="00984988" w:rsidRPr="00360B2F" w:rsidRDefault="00984988" w:rsidP="00F4191E">
            <w:pPr>
              <w:pStyle w:val="Paragraphedeliste"/>
              <w:numPr>
                <w:ilvl w:val="0"/>
                <w:numId w:val="27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 w:rsidRPr="00360B2F">
              <w:rPr>
                <w:rFonts w:asciiTheme="majorHAnsi" w:hAnsiTheme="majorHAnsi"/>
              </w:rPr>
              <w:t xml:space="preserve">Mauvais entretien des traverses de cours d’eau </w:t>
            </w:r>
          </w:p>
          <w:p w:rsidR="00984988" w:rsidRDefault="00F4191E" w:rsidP="00F4191E">
            <w:pPr>
              <w:pStyle w:val="Paragraphedeliste"/>
              <w:numPr>
                <w:ilvl w:val="0"/>
                <w:numId w:val="27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Densité</w:t>
            </w:r>
            <w:r w:rsidR="00984988" w:rsidRPr="00360B2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élevée</w:t>
            </w:r>
            <w:r w:rsidR="00984988" w:rsidRPr="00360B2F">
              <w:rPr>
                <w:rFonts w:asciiTheme="majorHAnsi" w:hAnsiTheme="majorHAnsi"/>
              </w:rPr>
              <w:t xml:space="preserve"> de chemins forestiers</w:t>
            </w:r>
          </w:p>
          <w:p w:rsidR="00984988" w:rsidRDefault="00984988" w:rsidP="00F4191E">
            <w:pPr>
              <w:pStyle w:val="Paragraphedeliste"/>
              <w:numPr>
                <w:ilvl w:val="0"/>
                <w:numId w:val="27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Événements exceptionnel</w:t>
            </w:r>
            <w:r w:rsidR="00F4191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</w:t>
            </w:r>
            <w:r w:rsidR="00F4191E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(pluies torrentielles, etc.) </w:t>
            </w:r>
          </w:p>
          <w:p w:rsidR="00984988" w:rsidRDefault="00B75AAF" w:rsidP="00F4191E">
            <w:pPr>
              <w:pStyle w:val="Paragraphedeliste"/>
              <w:numPr>
                <w:ilvl w:val="0"/>
                <w:numId w:val="27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Intensité</w:t>
            </w:r>
            <w:r w:rsidR="00984988">
              <w:rPr>
                <w:rFonts w:asciiTheme="majorHAnsi" w:hAnsiTheme="majorHAnsi"/>
              </w:rPr>
              <w:t xml:space="preserve"> d’utilisation du chemin</w:t>
            </w:r>
          </w:p>
          <w:p w:rsidR="008A3A4A" w:rsidRDefault="008A3A4A" w:rsidP="00F4191E">
            <w:pPr>
              <w:spacing w:before="120"/>
              <w:rPr>
                <w:rFonts w:asciiTheme="majorHAnsi" w:hAnsiTheme="majorHAnsi"/>
              </w:rPr>
            </w:pPr>
          </w:p>
          <w:p w:rsidR="008A3A4A" w:rsidRDefault="008A3A4A" w:rsidP="00F4191E">
            <w:pPr>
              <w:spacing w:before="120"/>
              <w:rPr>
                <w:rFonts w:asciiTheme="majorHAnsi" w:hAnsiTheme="majorHAnsi"/>
              </w:rPr>
            </w:pPr>
          </w:p>
          <w:p w:rsidR="001E1E60" w:rsidRDefault="001E1E60" w:rsidP="00F4191E">
            <w:pPr>
              <w:spacing w:before="120"/>
              <w:rPr>
                <w:rFonts w:asciiTheme="majorHAnsi" w:hAnsiTheme="majorHAnsi"/>
              </w:rPr>
            </w:pPr>
          </w:p>
          <w:p w:rsidR="00F4191E" w:rsidRDefault="00F4191E" w:rsidP="00F4191E">
            <w:pPr>
              <w:spacing w:before="120"/>
              <w:rPr>
                <w:rFonts w:asciiTheme="majorHAnsi" w:hAnsiTheme="majorHAnsi"/>
              </w:rPr>
            </w:pPr>
          </w:p>
          <w:p w:rsidR="008A3A4A" w:rsidRPr="008A3A4A" w:rsidRDefault="008A3A4A" w:rsidP="00F4191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984988" w:rsidRPr="007900CF" w:rsidTr="00F4191E">
        <w:trPr>
          <w:trHeight w:val="1998"/>
        </w:trPr>
        <w:tc>
          <w:tcPr>
            <w:tcW w:w="1985" w:type="dxa"/>
          </w:tcPr>
          <w:p w:rsidR="00984988" w:rsidRPr="00D13B1D" w:rsidRDefault="00984988" w:rsidP="00F4191E">
            <w:pPr>
              <w:pStyle w:val="Paragraphedeliste"/>
              <w:numPr>
                <w:ilvl w:val="0"/>
                <w:numId w:val="21"/>
              </w:numPr>
              <w:spacing w:before="120"/>
              <w:contextualSpacing w:val="0"/>
              <w:rPr>
                <w:rFonts w:asciiTheme="majorHAnsi" w:hAnsiTheme="majorHAnsi"/>
                <w:b/>
              </w:rPr>
            </w:pPr>
            <w:r w:rsidRPr="00D13B1D">
              <w:rPr>
                <w:rFonts w:asciiTheme="majorHAnsi" w:hAnsiTheme="majorHAnsi"/>
                <w:b/>
              </w:rPr>
              <w:t>Fragmentation du territoire</w:t>
            </w:r>
          </w:p>
        </w:tc>
        <w:tc>
          <w:tcPr>
            <w:tcW w:w="3847" w:type="dxa"/>
          </w:tcPr>
          <w:p w:rsidR="00984988" w:rsidRPr="008A3A4A" w:rsidRDefault="00984988" w:rsidP="00F4191E">
            <w:pPr>
              <w:pStyle w:val="Paragraphedeliste"/>
              <w:numPr>
                <w:ilvl w:val="1"/>
                <w:numId w:val="23"/>
              </w:numPr>
              <w:spacing w:before="12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>Fragmentation de l’habitat du caribou</w:t>
            </w:r>
          </w:p>
          <w:p w:rsidR="00984988" w:rsidRPr="008A3A4A" w:rsidRDefault="00984988" w:rsidP="00F4191E">
            <w:pPr>
              <w:pStyle w:val="Paragraphedeliste"/>
              <w:numPr>
                <w:ilvl w:val="1"/>
                <w:numId w:val="23"/>
              </w:numPr>
              <w:spacing w:before="12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>Augmentation des déplacements des prédateurs du caribou</w:t>
            </w:r>
          </w:p>
          <w:p w:rsidR="00984988" w:rsidRPr="008A3A4A" w:rsidRDefault="00984988" w:rsidP="00F4191E">
            <w:pPr>
              <w:pStyle w:val="Paragraphedeliste"/>
              <w:numPr>
                <w:ilvl w:val="1"/>
                <w:numId w:val="23"/>
              </w:numPr>
              <w:spacing w:before="12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>Perte de forêt</w:t>
            </w:r>
            <w:r w:rsidR="001E1E60">
              <w:rPr>
                <w:rFonts w:asciiTheme="majorHAnsi" w:hAnsiTheme="majorHAnsi"/>
              </w:rPr>
              <w:t>s</w:t>
            </w:r>
            <w:r w:rsidRPr="008A3A4A">
              <w:rPr>
                <w:rFonts w:asciiTheme="majorHAnsi" w:hAnsiTheme="majorHAnsi"/>
              </w:rPr>
              <w:t xml:space="preserve"> d’intérieur</w:t>
            </w:r>
            <w:r w:rsidR="001E1E60">
              <w:rPr>
                <w:rFonts w:asciiTheme="majorHAnsi" w:hAnsiTheme="majorHAnsi"/>
              </w:rPr>
              <w:t>es</w:t>
            </w:r>
            <w:r w:rsidRPr="008A3A4A">
              <w:rPr>
                <w:rFonts w:asciiTheme="majorHAnsi" w:hAnsiTheme="majorHAnsi"/>
              </w:rPr>
              <w:t xml:space="preserve"> </w:t>
            </w:r>
          </w:p>
          <w:p w:rsidR="00984988" w:rsidRPr="008A3A4A" w:rsidRDefault="00984988" w:rsidP="00F4191E">
            <w:pPr>
              <w:pStyle w:val="Paragraphedeliste"/>
              <w:numPr>
                <w:ilvl w:val="1"/>
                <w:numId w:val="23"/>
              </w:numPr>
              <w:spacing w:before="12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 xml:space="preserve">Perte de superficie productive </w:t>
            </w:r>
          </w:p>
          <w:p w:rsidR="008A3A4A" w:rsidRDefault="00984988" w:rsidP="00F4191E">
            <w:pPr>
              <w:pStyle w:val="Paragraphedeliste"/>
              <w:numPr>
                <w:ilvl w:val="1"/>
                <w:numId w:val="23"/>
              </w:numPr>
              <w:spacing w:before="12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8A3A4A">
              <w:rPr>
                <w:rFonts w:asciiTheme="majorHAnsi" w:hAnsiTheme="majorHAnsi"/>
              </w:rPr>
              <w:t xml:space="preserve">Changement de composition </w:t>
            </w:r>
            <w:r w:rsidR="001E1E60">
              <w:rPr>
                <w:rFonts w:asciiTheme="majorHAnsi" w:hAnsiTheme="majorHAnsi"/>
              </w:rPr>
              <w:t>forestière</w:t>
            </w:r>
            <w:r w:rsidRPr="008A3A4A">
              <w:rPr>
                <w:rFonts w:asciiTheme="majorHAnsi" w:hAnsiTheme="majorHAnsi"/>
              </w:rPr>
              <w:t xml:space="preserve"> (</w:t>
            </w:r>
            <w:r w:rsidR="008C07CC">
              <w:rPr>
                <w:rFonts w:asciiTheme="majorHAnsi" w:hAnsiTheme="majorHAnsi"/>
              </w:rPr>
              <w:t>essence non-désirées et/</w:t>
            </w:r>
            <w:r w:rsidRPr="008A3A4A">
              <w:rPr>
                <w:rFonts w:asciiTheme="majorHAnsi" w:hAnsiTheme="majorHAnsi"/>
              </w:rPr>
              <w:t xml:space="preserve">ou envahissantes) </w:t>
            </w:r>
          </w:p>
          <w:p w:rsidR="008A3A4A" w:rsidRDefault="008A3A4A" w:rsidP="00F4191E">
            <w:pPr>
              <w:spacing w:before="120"/>
              <w:rPr>
                <w:rFonts w:asciiTheme="majorHAnsi" w:hAnsiTheme="majorHAnsi"/>
              </w:rPr>
            </w:pPr>
          </w:p>
          <w:p w:rsidR="001E1E60" w:rsidRDefault="001E1E60" w:rsidP="00F4191E">
            <w:pPr>
              <w:spacing w:before="120"/>
              <w:rPr>
                <w:rFonts w:asciiTheme="majorHAnsi" w:hAnsiTheme="majorHAnsi"/>
              </w:rPr>
            </w:pPr>
          </w:p>
          <w:p w:rsidR="00F4191E" w:rsidRDefault="00F4191E" w:rsidP="00F4191E">
            <w:pPr>
              <w:spacing w:before="120"/>
              <w:rPr>
                <w:rFonts w:asciiTheme="majorHAnsi" w:hAnsiTheme="majorHAnsi"/>
              </w:rPr>
            </w:pPr>
          </w:p>
          <w:p w:rsidR="001E1E60" w:rsidRPr="008A3A4A" w:rsidRDefault="001E1E60" w:rsidP="00F4191E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4101" w:type="dxa"/>
          </w:tcPr>
          <w:p w:rsidR="00B75AAF" w:rsidRPr="00B75AAF" w:rsidRDefault="00984988" w:rsidP="00B75AAF">
            <w:pPr>
              <w:pStyle w:val="Paragraphedeliste"/>
              <w:numPr>
                <w:ilvl w:val="0"/>
                <w:numId w:val="28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 w:rsidRPr="00257BC7">
              <w:rPr>
                <w:rFonts w:asciiTheme="majorHAnsi" w:hAnsiTheme="majorHAnsi"/>
              </w:rPr>
              <w:t>Densité élevée de chemins forestiers</w:t>
            </w:r>
          </w:p>
          <w:p w:rsidR="00984988" w:rsidRPr="00257BC7" w:rsidRDefault="00F4191E" w:rsidP="00F4191E">
            <w:pPr>
              <w:pStyle w:val="Paragraphedeliste"/>
              <w:numPr>
                <w:ilvl w:val="0"/>
                <w:numId w:val="28"/>
              </w:numPr>
              <w:spacing w:before="12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Lente fermeture des chemins abandonnés </w:t>
            </w:r>
          </w:p>
          <w:p w:rsidR="00984988" w:rsidRPr="00257BC7" w:rsidRDefault="00984988" w:rsidP="00104158">
            <w:pPr>
              <w:pStyle w:val="Paragraphedeliste"/>
              <w:spacing w:before="120"/>
              <w:ind w:left="360"/>
              <w:contextualSpacing w:val="0"/>
              <w:rPr>
                <w:rFonts w:asciiTheme="majorHAnsi" w:hAnsiTheme="majorHAnsi"/>
              </w:rPr>
            </w:pPr>
          </w:p>
        </w:tc>
      </w:tr>
    </w:tbl>
    <w:p w:rsidR="00932DC0" w:rsidRDefault="00932DC0" w:rsidP="00F4191E">
      <w:pPr>
        <w:pStyle w:val="Paragraphedeliste"/>
        <w:ind w:left="360"/>
        <w:jc w:val="center"/>
        <w:rPr>
          <w:rFonts w:asciiTheme="majorHAnsi" w:hAnsiTheme="majorHAnsi"/>
          <w:sz w:val="28"/>
        </w:rPr>
      </w:pPr>
    </w:p>
    <w:p w:rsidR="00F4191E" w:rsidRPr="00F0522D" w:rsidRDefault="00F4191E" w:rsidP="00F4191E">
      <w:pPr>
        <w:pStyle w:val="Paragraphedeliste"/>
        <w:ind w:left="360"/>
        <w:jc w:val="center"/>
        <w:rPr>
          <w:rFonts w:asciiTheme="majorHAnsi" w:hAnsiTheme="majorHAnsi"/>
          <w:sz w:val="28"/>
        </w:rPr>
      </w:pPr>
      <w:r w:rsidRPr="00F0522D">
        <w:rPr>
          <w:rFonts w:asciiTheme="majorHAnsi" w:hAnsiTheme="majorHAnsi"/>
          <w:sz w:val="28"/>
        </w:rPr>
        <w:lastRenderedPageBreak/>
        <w:t>Gestion de la voirie forestière en Gaspésie</w:t>
      </w:r>
    </w:p>
    <w:p w:rsidR="008A3A4A" w:rsidRPr="00F0522D" w:rsidRDefault="008A3A4A" w:rsidP="00F4191E">
      <w:pPr>
        <w:pStyle w:val="Paragraphedeliste"/>
        <w:ind w:left="360"/>
        <w:jc w:val="center"/>
        <w:rPr>
          <w:rFonts w:asciiTheme="majorHAnsi" w:hAnsiTheme="majorHAnsi"/>
          <w:b/>
          <w:sz w:val="28"/>
          <w:szCs w:val="32"/>
        </w:rPr>
      </w:pPr>
      <w:r w:rsidRPr="00F0522D">
        <w:rPr>
          <w:rFonts w:asciiTheme="majorHAnsi" w:hAnsiTheme="majorHAnsi"/>
          <w:b/>
          <w:sz w:val="28"/>
          <w:szCs w:val="32"/>
        </w:rPr>
        <w:t>Autre enjeux – Balises et contraintes</w:t>
      </w:r>
    </w:p>
    <w:p w:rsidR="005110D1" w:rsidRDefault="005110D1" w:rsidP="0055449E">
      <w:pPr>
        <w:jc w:val="both"/>
        <w:rPr>
          <w:rFonts w:asciiTheme="majorHAnsi" w:hAnsiTheme="majorHAnsi"/>
          <w:szCs w:val="32"/>
        </w:rPr>
      </w:pPr>
      <w:r w:rsidRPr="005110D1">
        <w:rPr>
          <w:rFonts w:asciiTheme="majorHAnsi" w:hAnsiTheme="majorHAnsi"/>
          <w:szCs w:val="32"/>
        </w:rPr>
        <w:t>D</w:t>
      </w:r>
      <w:r w:rsidR="00F4191E">
        <w:rPr>
          <w:rFonts w:asciiTheme="majorHAnsi" w:hAnsiTheme="majorHAnsi"/>
          <w:szCs w:val="32"/>
        </w:rPr>
        <w:t>ans le cadre de l’élaboration d</w:t>
      </w:r>
      <w:r w:rsidR="004A55C6">
        <w:rPr>
          <w:rFonts w:asciiTheme="majorHAnsi" w:hAnsiTheme="majorHAnsi"/>
          <w:szCs w:val="32"/>
        </w:rPr>
        <w:t>u</w:t>
      </w:r>
      <w:r w:rsidR="00F4191E">
        <w:rPr>
          <w:rFonts w:asciiTheme="majorHAnsi" w:hAnsiTheme="majorHAnsi"/>
          <w:szCs w:val="32"/>
        </w:rPr>
        <w:t xml:space="preserve"> </w:t>
      </w:r>
      <w:r w:rsidR="00F0522D">
        <w:rPr>
          <w:rFonts w:asciiTheme="majorHAnsi" w:hAnsiTheme="majorHAnsi"/>
          <w:szCs w:val="32"/>
        </w:rPr>
        <w:t>plan de gestion de la voirie forestière, certaines balises et contraintes d</w:t>
      </w:r>
      <w:r w:rsidR="004A55C6">
        <w:rPr>
          <w:rFonts w:asciiTheme="majorHAnsi" w:hAnsiTheme="majorHAnsi"/>
          <w:szCs w:val="32"/>
        </w:rPr>
        <w:t xml:space="preserve">oivent </w:t>
      </w:r>
      <w:r w:rsidR="00F0522D">
        <w:rPr>
          <w:rFonts w:asciiTheme="majorHAnsi" w:hAnsiTheme="majorHAnsi"/>
          <w:szCs w:val="32"/>
        </w:rPr>
        <w:t>être pris</w:t>
      </w:r>
      <w:r w:rsidR="0041370B">
        <w:rPr>
          <w:rFonts w:asciiTheme="majorHAnsi" w:hAnsiTheme="majorHAnsi"/>
          <w:szCs w:val="32"/>
        </w:rPr>
        <w:t>es</w:t>
      </w:r>
      <w:r w:rsidR="00F0522D">
        <w:rPr>
          <w:rFonts w:asciiTheme="majorHAnsi" w:hAnsiTheme="majorHAnsi"/>
          <w:szCs w:val="32"/>
        </w:rPr>
        <w:t xml:space="preserve"> en considération afin d’assurer </w:t>
      </w:r>
      <w:r w:rsidR="0055449E">
        <w:rPr>
          <w:rFonts w:asciiTheme="majorHAnsi" w:hAnsiTheme="majorHAnsi"/>
          <w:szCs w:val="32"/>
        </w:rPr>
        <w:t xml:space="preserve">le succès de sa mise en application. </w:t>
      </w:r>
      <w:r w:rsidR="004A55C6">
        <w:rPr>
          <w:rFonts w:asciiTheme="majorHAnsi" w:hAnsiTheme="majorHAnsi"/>
          <w:szCs w:val="32"/>
        </w:rPr>
        <w:t xml:space="preserve">Ces enjeux ont également été soulevés par les membres du comité et ils sont brièvement présentés dans cette section. </w:t>
      </w:r>
      <w:r w:rsidR="0055449E">
        <w:rPr>
          <w:rFonts w:asciiTheme="majorHAnsi" w:hAnsiTheme="majorHAnsi"/>
          <w:szCs w:val="32"/>
        </w:rPr>
        <w:t xml:space="preserve">Ceux-ci seront </w:t>
      </w:r>
      <w:r w:rsidR="004A55C6">
        <w:rPr>
          <w:rFonts w:asciiTheme="majorHAnsi" w:hAnsiTheme="majorHAnsi"/>
          <w:szCs w:val="32"/>
        </w:rPr>
        <w:t>abordé</w:t>
      </w:r>
      <w:r w:rsidR="00DE018F">
        <w:rPr>
          <w:rFonts w:asciiTheme="majorHAnsi" w:hAnsiTheme="majorHAnsi"/>
          <w:szCs w:val="32"/>
        </w:rPr>
        <w:t>s</w:t>
      </w:r>
      <w:r w:rsidR="004A55C6">
        <w:rPr>
          <w:rFonts w:asciiTheme="majorHAnsi" w:hAnsiTheme="majorHAnsi"/>
          <w:szCs w:val="32"/>
        </w:rPr>
        <w:t xml:space="preserve"> dans le diagnostic </w:t>
      </w:r>
      <w:r w:rsidR="0055449E">
        <w:rPr>
          <w:rFonts w:asciiTheme="majorHAnsi" w:hAnsiTheme="majorHAnsi"/>
          <w:szCs w:val="32"/>
        </w:rPr>
        <w:t>et</w:t>
      </w:r>
      <w:r w:rsidR="004A55C6">
        <w:rPr>
          <w:rFonts w:asciiTheme="majorHAnsi" w:hAnsiTheme="majorHAnsi"/>
          <w:szCs w:val="32"/>
        </w:rPr>
        <w:t xml:space="preserve"> pris en considération</w:t>
      </w:r>
      <w:r w:rsidR="00DE018F">
        <w:rPr>
          <w:rFonts w:asciiTheme="majorHAnsi" w:hAnsiTheme="majorHAnsi"/>
          <w:szCs w:val="32"/>
        </w:rPr>
        <w:t xml:space="preserve"> lors de l</w:t>
      </w:r>
      <w:r w:rsidR="004A55C6">
        <w:rPr>
          <w:rFonts w:asciiTheme="majorHAnsi" w:hAnsiTheme="majorHAnsi"/>
          <w:szCs w:val="32"/>
        </w:rPr>
        <w:t xml:space="preserve">a recherche de solution et </w:t>
      </w:r>
      <w:r w:rsidR="00DE018F">
        <w:rPr>
          <w:rFonts w:asciiTheme="majorHAnsi" w:hAnsiTheme="majorHAnsi"/>
          <w:szCs w:val="32"/>
        </w:rPr>
        <w:t xml:space="preserve">de </w:t>
      </w:r>
      <w:r w:rsidR="004A55C6">
        <w:rPr>
          <w:rFonts w:asciiTheme="majorHAnsi" w:hAnsiTheme="majorHAnsi"/>
          <w:szCs w:val="32"/>
        </w:rPr>
        <w:t>l’élab</w:t>
      </w:r>
      <w:r w:rsidR="00DE018F">
        <w:rPr>
          <w:rFonts w:asciiTheme="majorHAnsi" w:hAnsiTheme="majorHAnsi"/>
          <w:szCs w:val="32"/>
        </w:rPr>
        <w:t xml:space="preserve">oration des bases d’un plan de gestion. </w:t>
      </w:r>
    </w:p>
    <w:p w:rsidR="005110D1" w:rsidRPr="00DE018F" w:rsidRDefault="00890A05" w:rsidP="00DE018F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  <w:szCs w:val="32"/>
        </w:rPr>
      </w:pPr>
      <w:r w:rsidRPr="00D13B1D">
        <w:rPr>
          <w:rFonts w:asciiTheme="majorHAnsi" w:hAnsiTheme="majorHAnsi"/>
          <w:b/>
          <w:szCs w:val="32"/>
        </w:rPr>
        <w:t>Responsabilité</w:t>
      </w:r>
    </w:p>
    <w:p w:rsidR="000151E4" w:rsidRPr="005110D1" w:rsidRDefault="000151E4" w:rsidP="00DE018F">
      <w:pPr>
        <w:pStyle w:val="Paragraphedeliste"/>
        <w:ind w:left="360"/>
        <w:jc w:val="both"/>
        <w:rPr>
          <w:rFonts w:asciiTheme="majorHAnsi" w:hAnsiTheme="majorHAnsi"/>
          <w:b/>
          <w:szCs w:val="32"/>
        </w:rPr>
      </w:pPr>
      <w:r w:rsidRPr="005110D1">
        <w:rPr>
          <w:rFonts w:asciiTheme="majorHAnsi" w:hAnsiTheme="majorHAnsi"/>
        </w:rPr>
        <w:t>Une fois construit</w:t>
      </w:r>
      <w:r w:rsidR="00DE018F">
        <w:rPr>
          <w:rFonts w:asciiTheme="majorHAnsi" w:hAnsiTheme="majorHAnsi"/>
        </w:rPr>
        <w:t>s</w:t>
      </w:r>
      <w:r w:rsidRPr="005110D1">
        <w:rPr>
          <w:rFonts w:asciiTheme="majorHAnsi" w:hAnsiTheme="majorHAnsi"/>
        </w:rPr>
        <w:t>, le</w:t>
      </w:r>
      <w:r w:rsidR="00DE018F">
        <w:rPr>
          <w:rFonts w:asciiTheme="majorHAnsi" w:hAnsiTheme="majorHAnsi"/>
        </w:rPr>
        <w:t>s</w:t>
      </w:r>
      <w:r w:rsidRPr="005110D1">
        <w:rPr>
          <w:rFonts w:asciiTheme="majorHAnsi" w:hAnsiTheme="majorHAnsi"/>
        </w:rPr>
        <w:t xml:space="preserve"> chemin</w:t>
      </w:r>
      <w:r w:rsidR="00DE018F">
        <w:rPr>
          <w:rFonts w:asciiTheme="majorHAnsi" w:hAnsiTheme="majorHAnsi"/>
        </w:rPr>
        <w:t>s</w:t>
      </w:r>
      <w:r w:rsidRPr="005110D1">
        <w:rPr>
          <w:rFonts w:asciiTheme="majorHAnsi" w:hAnsiTheme="majorHAnsi"/>
        </w:rPr>
        <w:t xml:space="preserve"> devien</w:t>
      </w:r>
      <w:r w:rsidR="00DE018F">
        <w:rPr>
          <w:rFonts w:asciiTheme="majorHAnsi" w:hAnsiTheme="majorHAnsi"/>
        </w:rPr>
        <w:t>nen</w:t>
      </w:r>
      <w:r w:rsidRPr="005110D1">
        <w:rPr>
          <w:rFonts w:asciiTheme="majorHAnsi" w:hAnsiTheme="majorHAnsi"/>
        </w:rPr>
        <w:t>t public</w:t>
      </w:r>
      <w:r w:rsidR="0055449E">
        <w:rPr>
          <w:rFonts w:asciiTheme="majorHAnsi" w:hAnsiTheme="majorHAnsi"/>
        </w:rPr>
        <w:t xml:space="preserve">s et </w:t>
      </w:r>
      <w:r w:rsidR="00122299">
        <w:rPr>
          <w:rFonts w:asciiTheme="majorHAnsi" w:hAnsiTheme="majorHAnsi"/>
        </w:rPr>
        <w:t>c’est l’état qui en est responsable.</w:t>
      </w:r>
      <w:r w:rsidR="0055449E">
        <w:rPr>
          <w:rFonts w:asciiTheme="majorHAnsi" w:hAnsiTheme="majorHAnsi"/>
        </w:rPr>
        <w:t xml:space="preserve"> Toutefois, c</w:t>
      </w:r>
      <w:r w:rsidRPr="005110D1">
        <w:rPr>
          <w:rFonts w:asciiTheme="majorHAnsi" w:hAnsiTheme="majorHAnsi"/>
        </w:rPr>
        <w:t xml:space="preserve">’est </w:t>
      </w:r>
      <w:r w:rsidR="0055449E">
        <w:rPr>
          <w:rFonts w:asciiTheme="majorHAnsi" w:hAnsiTheme="majorHAnsi"/>
        </w:rPr>
        <w:t xml:space="preserve">plutôt </w:t>
      </w:r>
      <w:r w:rsidRPr="005110D1">
        <w:rPr>
          <w:rFonts w:asciiTheme="majorHAnsi" w:hAnsiTheme="majorHAnsi"/>
        </w:rPr>
        <w:t>l’utilisateur qui doit l’entretenir pour ces besoins.</w:t>
      </w:r>
      <w:r w:rsidR="007360AC">
        <w:rPr>
          <w:rFonts w:asciiTheme="majorHAnsi" w:hAnsiTheme="majorHAnsi"/>
        </w:rPr>
        <w:t xml:space="preserve"> </w:t>
      </w:r>
    </w:p>
    <w:p w:rsidR="000151E4" w:rsidRPr="00376284" w:rsidRDefault="000151E4" w:rsidP="00DE018F">
      <w:pPr>
        <w:pStyle w:val="Paragraphedeliste"/>
        <w:ind w:left="360"/>
        <w:jc w:val="both"/>
        <w:rPr>
          <w:rFonts w:asciiTheme="majorHAnsi" w:hAnsiTheme="majorHAnsi"/>
          <w:szCs w:val="32"/>
        </w:rPr>
      </w:pPr>
    </w:p>
    <w:p w:rsidR="00890A05" w:rsidRPr="00376284" w:rsidRDefault="00890A05" w:rsidP="00DE018F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  <w:szCs w:val="32"/>
        </w:rPr>
      </w:pPr>
      <w:r w:rsidRPr="00376284">
        <w:rPr>
          <w:rFonts w:asciiTheme="majorHAnsi" w:hAnsiTheme="majorHAnsi"/>
          <w:b/>
          <w:szCs w:val="32"/>
        </w:rPr>
        <w:t>Financement</w:t>
      </w:r>
    </w:p>
    <w:p w:rsidR="004F63FC" w:rsidRDefault="00DE018F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  <w:r w:rsidRPr="00376284">
        <w:rPr>
          <w:rFonts w:asciiTheme="majorHAnsi" w:hAnsiTheme="majorHAnsi"/>
        </w:rPr>
        <w:t xml:space="preserve">Plusieurs </w:t>
      </w:r>
      <w:r w:rsidR="0055449E" w:rsidRPr="00376284">
        <w:rPr>
          <w:rFonts w:asciiTheme="majorHAnsi" w:hAnsiTheme="majorHAnsi"/>
        </w:rPr>
        <w:t xml:space="preserve">gestionnaires </w:t>
      </w:r>
      <w:r w:rsidR="00376284" w:rsidRPr="00376284">
        <w:rPr>
          <w:rFonts w:asciiTheme="majorHAnsi" w:hAnsiTheme="majorHAnsi"/>
        </w:rPr>
        <w:t xml:space="preserve">(ZEC, SÉPAQ, etc.) </w:t>
      </w:r>
      <w:r w:rsidRPr="00376284">
        <w:rPr>
          <w:rFonts w:asciiTheme="majorHAnsi" w:hAnsiTheme="majorHAnsi"/>
        </w:rPr>
        <w:t xml:space="preserve">n’ont pas les moyens actuellement </w:t>
      </w:r>
      <w:r w:rsidR="007360AC" w:rsidRPr="00376284">
        <w:rPr>
          <w:rFonts w:asciiTheme="majorHAnsi" w:hAnsiTheme="majorHAnsi"/>
        </w:rPr>
        <w:t xml:space="preserve">d’entretenir à la hauteur de leurs attentes les chemins qu’ils utilisent. </w:t>
      </w:r>
      <w:r w:rsidR="00122299">
        <w:rPr>
          <w:rFonts w:asciiTheme="majorHAnsi" w:hAnsiTheme="majorHAnsi"/>
        </w:rPr>
        <w:t xml:space="preserve">De nouvelles </w:t>
      </w:r>
      <w:r w:rsidR="00D4407B" w:rsidRPr="00376284">
        <w:rPr>
          <w:rFonts w:asciiTheme="majorHAnsi" w:hAnsiTheme="majorHAnsi"/>
        </w:rPr>
        <w:t>sources de financement devront être trouvées.</w:t>
      </w:r>
      <w:r w:rsidR="0055449E" w:rsidRPr="00376284">
        <w:rPr>
          <w:rFonts w:asciiTheme="majorHAnsi" w:hAnsiTheme="majorHAnsi"/>
        </w:rPr>
        <w:t xml:space="preserve"> </w:t>
      </w:r>
    </w:p>
    <w:p w:rsidR="004F63FC" w:rsidRDefault="004F63FC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</w:p>
    <w:p w:rsidR="000151E4" w:rsidRPr="00376284" w:rsidRDefault="0055449E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  <w:r w:rsidRPr="00376284">
        <w:rPr>
          <w:rFonts w:asciiTheme="majorHAnsi" w:hAnsiTheme="majorHAnsi"/>
        </w:rPr>
        <w:t>De plus,</w:t>
      </w:r>
      <w:r w:rsidR="00D4407B" w:rsidRPr="00376284">
        <w:rPr>
          <w:rFonts w:asciiTheme="majorHAnsi" w:hAnsiTheme="majorHAnsi"/>
        </w:rPr>
        <w:t xml:space="preserve"> </w:t>
      </w:r>
      <w:r w:rsidRPr="00376284">
        <w:rPr>
          <w:rFonts w:asciiTheme="majorHAnsi" w:eastAsia="Times New Roman" w:hAnsiTheme="majorHAnsi" w:cs="Arial"/>
          <w:lang w:eastAsia="fr-CA"/>
        </w:rPr>
        <w:t>ce ne sont pas tous les utilisateurs qui paient pour utiliser les chemins et les gestionnaires sont limités légalement dans la tarification de l’utilisation de ces chemins.</w:t>
      </w:r>
    </w:p>
    <w:p w:rsidR="00DE018F" w:rsidRPr="00376284" w:rsidRDefault="00DE018F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</w:p>
    <w:p w:rsidR="00890A05" w:rsidRPr="00376284" w:rsidRDefault="00890A05" w:rsidP="00DE018F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</w:rPr>
      </w:pPr>
      <w:r w:rsidRPr="00376284">
        <w:rPr>
          <w:rFonts w:asciiTheme="majorHAnsi" w:hAnsiTheme="majorHAnsi"/>
          <w:b/>
        </w:rPr>
        <w:t xml:space="preserve">Accessibilité </w:t>
      </w:r>
    </w:p>
    <w:p w:rsidR="00122299" w:rsidRDefault="0055449E" w:rsidP="00DE018F">
      <w:pPr>
        <w:pStyle w:val="Paragraphedeliste"/>
        <w:ind w:left="360"/>
        <w:jc w:val="both"/>
        <w:rPr>
          <w:rFonts w:asciiTheme="majorHAnsi" w:hAnsiTheme="majorHAnsi"/>
          <w:szCs w:val="32"/>
        </w:rPr>
      </w:pPr>
      <w:r w:rsidRPr="00376284">
        <w:rPr>
          <w:rFonts w:asciiTheme="majorHAnsi" w:hAnsiTheme="majorHAnsi"/>
          <w:szCs w:val="32"/>
        </w:rPr>
        <w:t>L’accès au territoire public est un enjeu qui touche plusieurs utilisateurs de la forêt (pêcheurs, chasseurs, travailleurs sylvicoles, villégiat</w:t>
      </w:r>
      <w:r w:rsidR="00376284">
        <w:rPr>
          <w:rFonts w:asciiTheme="majorHAnsi" w:hAnsiTheme="majorHAnsi"/>
          <w:szCs w:val="32"/>
        </w:rPr>
        <w:t>eurs</w:t>
      </w:r>
      <w:r w:rsidRPr="00376284">
        <w:rPr>
          <w:rFonts w:asciiTheme="majorHAnsi" w:hAnsiTheme="majorHAnsi"/>
          <w:szCs w:val="32"/>
        </w:rPr>
        <w:t xml:space="preserve">, etc.). Bien que l’accès </w:t>
      </w:r>
      <w:r w:rsidR="00BD5EC3" w:rsidRPr="00376284">
        <w:rPr>
          <w:rFonts w:asciiTheme="majorHAnsi" w:hAnsiTheme="majorHAnsi"/>
          <w:szCs w:val="32"/>
        </w:rPr>
        <w:t xml:space="preserve">au territoire public </w:t>
      </w:r>
      <w:r w:rsidR="00376284" w:rsidRPr="00376284">
        <w:rPr>
          <w:rFonts w:asciiTheme="majorHAnsi" w:hAnsiTheme="majorHAnsi"/>
          <w:szCs w:val="32"/>
        </w:rPr>
        <w:t>soit</w:t>
      </w:r>
      <w:r w:rsidR="00BD5EC3" w:rsidRPr="00376284">
        <w:rPr>
          <w:rFonts w:asciiTheme="majorHAnsi" w:hAnsiTheme="majorHAnsi"/>
          <w:szCs w:val="32"/>
        </w:rPr>
        <w:t xml:space="preserve"> vu comme une nécessité par certain</w:t>
      </w:r>
      <w:r w:rsidR="00376284">
        <w:rPr>
          <w:rFonts w:asciiTheme="majorHAnsi" w:hAnsiTheme="majorHAnsi"/>
          <w:szCs w:val="32"/>
        </w:rPr>
        <w:t>s</w:t>
      </w:r>
      <w:r w:rsidR="00BD5EC3" w:rsidRPr="00376284">
        <w:rPr>
          <w:rFonts w:asciiTheme="majorHAnsi" w:hAnsiTheme="majorHAnsi"/>
          <w:szCs w:val="32"/>
        </w:rPr>
        <w:t xml:space="preserve"> utilisateur</w:t>
      </w:r>
      <w:r w:rsidR="00376284">
        <w:rPr>
          <w:rFonts w:asciiTheme="majorHAnsi" w:hAnsiTheme="majorHAnsi"/>
          <w:szCs w:val="32"/>
        </w:rPr>
        <w:t>s</w:t>
      </w:r>
      <w:r w:rsidR="00BD5EC3" w:rsidRPr="00376284">
        <w:rPr>
          <w:rFonts w:asciiTheme="majorHAnsi" w:hAnsiTheme="majorHAnsi"/>
          <w:szCs w:val="32"/>
        </w:rPr>
        <w:t>, cela peut également devenir problématique d</w:t>
      </w:r>
      <w:r w:rsidR="00376284">
        <w:rPr>
          <w:rFonts w:asciiTheme="majorHAnsi" w:hAnsiTheme="majorHAnsi"/>
          <w:szCs w:val="32"/>
        </w:rPr>
        <w:t xml:space="preserve">ans </w:t>
      </w:r>
      <w:r w:rsidR="003650EE">
        <w:rPr>
          <w:rFonts w:asciiTheme="majorHAnsi" w:hAnsiTheme="majorHAnsi"/>
          <w:szCs w:val="32"/>
        </w:rPr>
        <w:t xml:space="preserve">certains cas lorsque les chemins donnent accès à </w:t>
      </w:r>
      <w:r w:rsidR="00122299">
        <w:rPr>
          <w:rFonts w:asciiTheme="majorHAnsi" w:hAnsiTheme="majorHAnsi"/>
          <w:szCs w:val="32"/>
        </w:rPr>
        <w:t xml:space="preserve">des </w:t>
      </w:r>
      <w:r w:rsidR="003650EE">
        <w:rPr>
          <w:rFonts w:asciiTheme="majorHAnsi" w:hAnsiTheme="majorHAnsi"/>
          <w:szCs w:val="32"/>
        </w:rPr>
        <w:t>territoire</w:t>
      </w:r>
      <w:r w:rsidR="00122299">
        <w:rPr>
          <w:rFonts w:asciiTheme="majorHAnsi" w:hAnsiTheme="majorHAnsi"/>
          <w:szCs w:val="32"/>
        </w:rPr>
        <w:t xml:space="preserve">s structurés. </w:t>
      </w:r>
    </w:p>
    <w:p w:rsidR="00BD5EC3" w:rsidRPr="00376284" w:rsidRDefault="003650EE" w:rsidP="00DE018F">
      <w:pPr>
        <w:pStyle w:val="Paragraphedeliste"/>
        <w:ind w:left="360"/>
        <w:jc w:val="both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 </w:t>
      </w:r>
    </w:p>
    <w:p w:rsidR="000151E4" w:rsidRPr="00376284" w:rsidRDefault="000151E4" w:rsidP="00DE018F">
      <w:pPr>
        <w:pStyle w:val="Paragraphedeliste"/>
        <w:ind w:left="360"/>
        <w:jc w:val="both"/>
        <w:rPr>
          <w:rFonts w:asciiTheme="majorHAnsi" w:hAnsiTheme="majorHAnsi"/>
        </w:rPr>
      </w:pPr>
      <w:r w:rsidRPr="00376284">
        <w:rPr>
          <w:rFonts w:asciiTheme="majorHAnsi" w:hAnsiTheme="majorHAnsi"/>
          <w:szCs w:val="32"/>
        </w:rPr>
        <w:t xml:space="preserve">Il faut </w:t>
      </w:r>
      <w:r w:rsidR="00BD5EC3" w:rsidRPr="00376284">
        <w:rPr>
          <w:rFonts w:asciiTheme="majorHAnsi" w:hAnsiTheme="majorHAnsi"/>
          <w:szCs w:val="32"/>
        </w:rPr>
        <w:t xml:space="preserve">également noter que </w:t>
      </w:r>
      <w:r w:rsidRPr="00376284">
        <w:rPr>
          <w:rFonts w:asciiTheme="majorHAnsi" w:hAnsiTheme="majorHAnsi"/>
          <w:szCs w:val="32"/>
        </w:rPr>
        <w:t>l’accessibilité au territoire</w:t>
      </w:r>
      <w:r w:rsidR="00BD5EC3" w:rsidRPr="00376284">
        <w:rPr>
          <w:rFonts w:asciiTheme="majorHAnsi" w:hAnsiTheme="majorHAnsi"/>
          <w:szCs w:val="32"/>
        </w:rPr>
        <w:t xml:space="preserve"> est </w:t>
      </w:r>
      <w:r w:rsidR="00BD5EC3" w:rsidRPr="00376284">
        <w:rPr>
          <w:rFonts w:asciiTheme="majorHAnsi" w:hAnsiTheme="majorHAnsi"/>
        </w:rPr>
        <w:t>dépendante</w:t>
      </w:r>
      <w:r w:rsidRPr="00376284">
        <w:rPr>
          <w:rFonts w:asciiTheme="majorHAnsi" w:hAnsiTheme="majorHAnsi"/>
        </w:rPr>
        <w:t xml:space="preserve"> de l’état des </w:t>
      </w:r>
      <w:r w:rsidR="00D4407B" w:rsidRPr="00376284">
        <w:rPr>
          <w:rFonts w:asciiTheme="majorHAnsi" w:hAnsiTheme="majorHAnsi"/>
        </w:rPr>
        <w:t>chemins.</w:t>
      </w:r>
      <w:r w:rsidRPr="00376284">
        <w:rPr>
          <w:rFonts w:asciiTheme="majorHAnsi" w:hAnsiTheme="majorHAnsi"/>
        </w:rPr>
        <w:t xml:space="preserve"> </w:t>
      </w:r>
    </w:p>
    <w:p w:rsidR="000151E4" w:rsidRPr="00376284" w:rsidRDefault="000151E4" w:rsidP="00DE018F">
      <w:pPr>
        <w:pStyle w:val="Paragraphedeliste"/>
        <w:ind w:left="360"/>
        <w:jc w:val="both"/>
        <w:rPr>
          <w:rFonts w:asciiTheme="majorHAnsi" w:hAnsiTheme="majorHAnsi"/>
          <w:szCs w:val="32"/>
        </w:rPr>
      </w:pPr>
    </w:p>
    <w:p w:rsidR="00DE018F" w:rsidRPr="00376284" w:rsidRDefault="00890A05" w:rsidP="00DE018F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  <w:szCs w:val="32"/>
        </w:rPr>
      </w:pPr>
      <w:r w:rsidRPr="00376284">
        <w:rPr>
          <w:rFonts w:asciiTheme="majorHAnsi" w:hAnsiTheme="majorHAnsi"/>
          <w:b/>
          <w:szCs w:val="32"/>
        </w:rPr>
        <w:t>Entretien et réfection</w:t>
      </w:r>
    </w:p>
    <w:p w:rsidR="007360AC" w:rsidRPr="00376284" w:rsidRDefault="0011562A" w:rsidP="007360AC">
      <w:pPr>
        <w:pStyle w:val="Paragraphedeliste"/>
        <w:ind w:left="360"/>
        <w:jc w:val="both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Règle générale seul</w:t>
      </w:r>
      <w:r w:rsidR="00122299">
        <w:rPr>
          <w:rFonts w:asciiTheme="majorHAnsi" w:hAnsiTheme="majorHAnsi"/>
          <w:szCs w:val="32"/>
        </w:rPr>
        <w:t>s</w:t>
      </w:r>
      <w:r w:rsidR="00DE018F" w:rsidRPr="00376284">
        <w:rPr>
          <w:rFonts w:asciiTheme="majorHAnsi" w:hAnsiTheme="majorHAnsi"/>
        </w:rPr>
        <w:t xml:space="preserve"> les bris majeurs sont réparés et peu d’entretiens préventifs sont </w:t>
      </w:r>
      <w:r w:rsidR="00194631" w:rsidRPr="00376284">
        <w:rPr>
          <w:rFonts w:asciiTheme="majorHAnsi" w:hAnsiTheme="majorHAnsi"/>
        </w:rPr>
        <w:t xml:space="preserve">réalisés en raison des coûts élevés et du manque d’intérêt des compagnies forestières d’entretenir un réseau public. </w:t>
      </w:r>
    </w:p>
    <w:p w:rsidR="005110D1" w:rsidRDefault="009B60B4" w:rsidP="007360AC">
      <w:pPr>
        <w:pStyle w:val="Paragraphedeliste"/>
        <w:ind w:left="360"/>
        <w:jc w:val="both"/>
        <w:rPr>
          <w:rFonts w:asciiTheme="majorHAnsi" w:hAnsiTheme="majorHAnsi"/>
          <w:szCs w:val="32"/>
        </w:rPr>
      </w:pPr>
      <w:r w:rsidRPr="00376284">
        <w:rPr>
          <w:rFonts w:asciiTheme="majorHAnsi" w:hAnsiTheme="majorHAnsi"/>
          <w:szCs w:val="32"/>
        </w:rPr>
        <w:t>U</w:t>
      </w:r>
      <w:r w:rsidR="00DE018F" w:rsidRPr="00376284">
        <w:rPr>
          <w:rFonts w:asciiTheme="majorHAnsi" w:hAnsiTheme="majorHAnsi"/>
          <w:szCs w:val="32"/>
        </w:rPr>
        <w:t>n</w:t>
      </w:r>
      <w:r w:rsidR="000151E4" w:rsidRPr="00376284">
        <w:rPr>
          <w:rFonts w:asciiTheme="majorHAnsi" w:hAnsiTheme="majorHAnsi"/>
          <w:szCs w:val="32"/>
        </w:rPr>
        <w:t xml:space="preserve"> </w:t>
      </w:r>
      <w:r w:rsidRPr="00376284">
        <w:rPr>
          <w:rFonts w:asciiTheme="majorHAnsi" w:hAnsiTheme="majorHAnsi"/>
          <w:szCs w:val="32"/>
        </w:rPr>
        <w:t>meilleur programme d’</w:t>
      </w:r>
      <w:r w:rsidR="000151E4" w:rsidRPr="00376284">
        <w:rPr>
          <w:rFonts w:asciiTheme="majorHAnsi" w:hAnsiTheme="majorHAnsi"/>
          <w:szCs w:val="32"/>
        </w:rPr>
        <w:t xml:space="preserve">entretien </w:t>
      </w:r>
      <w:r w:rsidRPr="00376284">
        <w:rPr>
          <w:rFonts w:asciiTheme="majorHAnsi" w:hAnsiTheme="majorHAnsi"/>
          <w:szCs w:val="32"/>
        </w:rPr>
        <w:t xml:space="preserve">et de réfection des </w:t>
      </w:r>
      <w:r w:rsidR="00DE018F" w:rsidRPr="00376284">
        <w:rPr>
          <w:rFonts w:asciiTheme="majorHAnsi" w:hAnsiTheme="majorHAnsi"/>
          <w:szCs w:val="32"/>
        </w:rPr>
        <w:t xml:space="preserve">chemins </w:t>
      </w:r>
      <w:r w:rsidRPr="00376284">
        <w:rPr>
          <w:rFonts w:asciiTheme="majorHAnsi" w:hAnsiTheme="majorHAnsi"/>
          <w:szCs w:val="32"/>
        </w:rPr>
        <w:t>pourrait permettre</w:t>
      </w:r>
      <w:r w:rsidR="00DE018F" w:rsidRPr="00376284">
        <w:rPr>
          <w:rFonts w:asciiTheme="majorHAnsi" w:hAnsiTheme="majorHAnsi"/>
          <w:szCs w:val="32"/>
        </w:rPr>
        <w:t xml:space="preserve"> d</w:t>
      </w:r>
      <w:r w:rsidRPr="00376284">
        <w:rPr>
          <w:rFonts w:asciiTheme="majorHAnsi" w:hAnsiTheme="majorHAnsi"/>
          <w:szCs w:val="32"/>
        </w:rPr>
        <w:t xml:space="preserve">e répondre aux enjeux de qualité de l’eau et d’accessibilité. Une meilleure coordination de l’entretien serait donc de mise. </w:t>
      </w:r>
    </w:p>
    <w:p w:rsidR="0011562A" w:rsidRDefault="0011562A" w:rsidP="007360AC">
      <w:pPr>
        <w:pStyle w:val="Paragraphedeliste"/>
        <w:ind w:left="360"/>
        <w:jc w:val="both"/>
        <w:rPr>
          <w:rFonts w:asciiTheme="majorHAnsi" w:hAnsiTheme="majorHAnsi"/>
          <w:szCs w:val="32"/>
        </w:rPr>
      </w:pPr>
    </w:p>
    <w:p w:rsidR="0011562A" w:rsidRPr="0011562A" w:rsidRDefault="00E621DB" w:rsidP="007360AC">
      <w:pPr>
        <w:pStyle w:val="Paragraphedeliste"/>
        <w:ind w:left="360"/>
        <w:jc w:val="both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L</w:t>
      </w:r>
      <w:r w:rsidR="0011562A">
        <w:rPr>
          <w:rFonts w:asciiTheme="majorHAnsi" w:hAnsiTheme="majorHAnsi"/>
          <w:szCs w:val="32"/>
        </w:rPr>
        <w:t>e</w:t>
      </w:r>
      <w:r w:rsidR="0011562A" w:rsidRPr="0011562A">
        <w:rPr>
          <w:rFonts w:asciiTheme="majorHAnsi" w:hAnsiTheme="majorHAnsi"/>
          <w:szCs w:val="32"/>
        </w:rPr>
        <w:t xml:space="preserve"> </w:t>
      </w:r>
      <w:r w:rsidR="0011562A" w:rsidRPr="0011562A">
        <w:rPr>
          <w:rFonts w:asciiTheme="majorHAnsi" w:hAnsiTheme="majorHAnsi"/>
          <w:i/>
        </w:rPr>
        <w:t xml:space="preserve">Programme de remboursement pour des coûts de chemins </w:t>
      </w:r>
      <w:proofErr w:type="spellStart"/>
      <w:r w:rsidR="0011562A" w:rsidRPr="0011562A">
        <w:rPr>
          <w:rFonts w:asciiTheme="majorHAnsi" w:hAnsiTheme="majorHAnsi"/>
          <w:i/>
        </w:rPr>
        <w:t>multiressources</w:t>
      </w:r>
      <w:proofErr w:type="spellEnd"/>
      <w:r w:rsidR="0011562A">
        <w:rPr>
          <w:rFonts w:asciiTheme="majorHAnsi" w:hAnsiTheme="majorHAnsi"/>
          <w:i/>
        </w:rPr>
        <w:t xml:space="preserve"> </w:t>
      </w:r>
      <w:r w:rsidR="00AA2AD4" w:rsidRPr="00AA2AD4">
        <w:rPr>
          <w:rFonts w:asciiTheme="majorHAnsi" w:hAnsiTheme="majorHAnsi"/>
        </w:rPr>
        <w:t>disponible pour les compagnies forestière</w:t>
      </w:r>
      <w:r w:rsidR="00A17AB4">
        <w:rPr>
          <w:rFonts w:asciiTheme="majorHAnsi" w:hAnsiTheme="majorHAnsi"/>
        </w:rPr>
        <w:t>s</w:t>
      </w:r>
      <w:r w:rsidR="00AA2AD4" w:rsidRPr="00AA2AD4">
        <w:rPr>
          <w:rFonts w:asciiTheme="majorHAnsi" w:hAnsiTheme="majorHAnsi"/>
        </w:rPr>
        <w:t xml:space="preserve"> </w:t>
      </w:r>
      <w:r w:rsidR="0011562A" w:rsidRPr="00AA2AD4">
        <w:rPr>
          <w:rFonts w:asciiTheme="majorHAnsi" w:hAnsiTheme="majorHAnsi"/>
        </w:rPr>
        <w:t>e</w:t>
      </w:r>
      <w:r w:rsidR="0011562A">
        <w:rPr>
          <w:rFonts w:asciiTheme="majorHAnsi" w:hAnsiTheme="majorHAnsi"/>
        </w:rPr>
        <w:t>st un programme de financement qui rembourse en partie les coûts associés à la construction, la réfection et l</w:t>
      </w:r>
      <w:r w:rsidR="00AA2AD4">
        <w:rPr>
          <w:rFonts w:asciiTheme="majorHAnsi" w:hAnsiTheme="majorHAnsi"/>
        </w:rPr>
        <w:t xml:space="preserve">’amélioration des </w:t>
      </w:r>
      <w:r w:rsidR="00AA2AD4" w:rsidRPr="00A17AB4">
        <w:rPr>
          <w:rFonts w:asciiTheme="majorHAnsi" w:hAnsiTheme="majorHAnsi"/>
        </w:rPr>
        <w:t xml:space="preserve">chemins </w:t>
      </w:r>
      <w:proofErr w:type="spellStart"/>
      <w:r w:rsidR="00A17AB4" w:rsidRPr="00A17AB4">
        <w:rPr>
          <w:rFonts w:asciiTheme="majorHAnsi" w:hAnsiTheme="majorHAnsi"/>
        </w:rPr>
        <w:t>multiressources</w:t>
      </w:r>
      <w:proofErr w:type="spellEnd"/>
      <w:r w:rsidR="0011562A" w:rsidRPr="00A17AB4">
        <w:rPr>
          <w:rFonts w:asciiTheme="majorHAnsi" w:hAnsiTheme="majorHAnsi"/>
        </w:rPr>
        <w:t>. Il s’agit</w:t>
      </w:r>
      <w:r w:rsidR="0011562A">
        <w:rPr>
          <w:rFonts w:asciiTheme="majorHAnsi" w:hAnsiTheme="majorHAnsi"/>
        </w:rPr>
        <w:t xml:space="preserve"> d’une opportunité pour améliorer l’état des chemins. Toutefois, </w:t>
      </w:r>
      <w:r w:rsidR="003650EE">
        <w:rPr>
          <w:rFonts w:asciiTheme="majorHAnsi" w:hAnsiTheme="majorHAnsi"/>
        </w:rPr>
        <w:t xml:space="preserve">même si </w:t>
      </w:r>
      <w:r w:rsidR="0011562A">
        <w:rPr>
          <w:rFonts w:asciiTheme="majorHAnsi" w:hAnsiTheme="majorHAnsi"/>
        </w:rPr>
        <w:t xml:space="preserve">cela </w:t>
      </w:r>
      <w:r w:rsidR="003650EE">
        <w:rPr>
          <w:rFonts w:asciiTheme="majorHAnsi" w:hAnsiTheme="majorHAnsi"/>
        </w:rPr>
        <w:t>semble être avantageux</w:t>
      </w:r>
      <w:r w:rsidR="0011562A">
        <w:rPr>
          <w:rFonts w:asciiTheme="majorHAnsi" w:hAnsiTheme="majorHAnsi"/>
        </w:rPr>
        <w:t>, les compagnies doivent tout de même débourser une partie des frais</w:t>
      </w:r>
      <w:r w:rsidR="003650EE">
        <w:rPr>
          <w:rFonts w:asciiTheme="majorHAnsi" w:hAnsiTheme="majorHAnsi"/>
        </w:rPr>
        <w:t>. C</w:t>
      </w:r>
      <w:r w:rsidR="0011562A">
        <w:rPr>
          <w:rFonts w:asciiTheme="majorHAnsi" w:hAnsiTheme="majorHAnsi"/>
        </w:rPr>
        <w:t>e n’est</w:t>
      </w:r>
      <w:r w:rsidR="003650EE">
        <w:rPr>
          <w:rFonts w:asciiTheme="majorHAnsi" w:hAnsiTheme="majorHAnsi"/>
        </w:rPr>
        <w:t xml:space="preserve"> donc</w:t>
      </w:r>
      <w:r w:rsidR="0011562A">
        <w:rPr>
          <w:rFonts w:asciiTheme="majorHAnsi" w:hAnsiTheme="majorHAnsi"/>
        </w:rPr>
        <w:t xml:space="preserve"> </w:t>
      </w:r>
      <w:r w:rsidR="003650EE">
        <w:rPr>
          <w:rFonts w:asciiTheme="majorHAnsi" w:hAnsiTheme="majorHAnsi"/>
        </w:rPr>
        <w:t xml:space="preserve">pas toujours pertinent pour eux d’entreprendre des travaux de réfection ou d’amélioration surtout dans l’optique que ce serait possiblement </w:t>
      </w:r>
      <w:r w:rsidR="00932DC0">
        <w:rPr>
          <w:rFonts w:asciiTheme="majorHAnsi" w:hAnsiTheme="majorHAnsi"/>
        </w:rPr>
        <w:t>d’autres</w:t>
      </w:r>
      <w:r w:rsidR="003650EE">
        <w:rPr>
          <w:rFonts w:asciiTheme="majorHAnsi" w:hAnsiTheme="majorHAnsi"/>
        </w:rPr>
        <w:t xml:space="preserve"> compagnies qui viennent exploiter dans ce secteur dans le futur.  </w:t>
      </w:r>
    </w:p>
    <w:p w:rsidR="005110D1" w:rsidRDefault="005110D1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  <w:b/>
        </w:rPr>
      </w:pPr>
    </w:p>
    <w:p w:rsidR="00AA2AD4" w:rsidRDefault="00AA2AD4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  <w:b/>
        </w:rPr>
      </w:pPr>
    </w:p>
    <w:p w:rsidR="00AA2AD4" w:rsidRDefault="00AA2AD4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  <w:b/>
        </w:rPr>
      </w:pPr>
    </w:p>
    <w:p w:rsidR="00AA2AD4" w:rsidRPr="0011562A" w:rsidRDefault="00AA2AD4" w:rsidP="00DE018F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  <w:b/>
        </w:rPr>
      </w:pPr>
    </w:p>
    <w:p w:rsidR="00DE018F" w:rsidRPr="00376284" w:rsidRDefault="00890A05" w:rsidP="00DE018F">
      <w:pPr>
        <w:pStyle w:val="Paragraphedeliste"/>
        <w:numPr>
          <w:ilvl w:val="0"/>
          <w:numId w:val="38"/>
        </w:numPr>
        <w:spacing w:before="240" w:after="0" w:line="240" w:lineRule="auto"/>
        <w:jc w:val="both"/>
        <w:rPr>
          <w:rFonts w:asciiTheme="majorHAnsi" w:hAnsiTheme="majorHAnsi"/>
          <w:b/>
        </w:rPr>
      </w:pPr>
      <w:r w:rsidRPr="00376284">
        <w:rPr>
          <w:rFonts w:asciiTheme="majorHAnsi" w:hAnsiTheme="majorHAnsi"/>
          <w:b/>
          <w:szCs w:val="32"/>
        </w:rPr>
        <w:lastRenderedPageBreak/>
        <w:t>Politique et règlementation</w:t>
      </w:r>
    </w:p>
    <w:p w:rsidR="00194631" w:rsidRDefault="000151E4" w:rsidP="00194631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  <w:r w:rsidRPr="00376284">
        <w:rPr>
          <w:rFonts w:asciiTheme="majorHAnsi" w:hAnsiTheme="majorHAnsi"/>
        </w:rPr>
        <w:t xml:space="preserve">Actuellement la planification du réseau routier est à court terme (5 ans). </w:t>
      </w:r>
      <w:r w:rsidR="007360AC" w:rsidRPr="00376284">
        <w:rPr>
          <w:rFonts w:asciiTheme="majorHAnsi" w:hAnsiTheme="majorHAnsi"/>
        </w:rPr>
        <w:t xml:space="preserve">Une planification à plus long terme </w:t>
      </w:r>
      <w:r w:rsidR="00194631" w:rsidRPr="00376284">
        <w:rPr>
          <w:rFonts w:asciiTheme="majorHAnsi" w:hAnsiTheme="majorHAnsi"/>
        </w:rPr>
        <w:t>pourrait être</w:t>
      </w:r>
      <w:r w:rsidR="00591C40" w:rsidRPr="00376284">
        <w:rPr>
          <w:rFonts w:asciiTheme="majorHAnsi" w:hAnsiTheme="majorHAnsi"/>
        </w:rPr>
        <w:t xml:space="preserve"> pertinente </w:t>
      </w:r>
      <w:r w:rsidR="009B60B4" w:rsidRPr="00376284">
        <w:rPr>
          <w:rFonts w:asciiTheme="majorHAnsi" w:hAnsiTheme="majorHAnsi"/>
        </w:rPr>
        <w:t>afin de</w:t>
      </w:r>
      <w:r w:rsidR="00591C40" w:rsidRPr="00376284">
        <w:rPr>
          <w:rFonts w:asciiTheme="majorHAnsi" w:hAnsiTheme="majorHAnsi"/>
        </w:rPr>
        <w:t xml:space="preserve"> réduire la densité des chemins. </w:t>
      </w:r>
    </w:p>
    <w:p w:rsidR="00AA2AD4" w:rsidRPr="00376284" w:rsidRDefault="00AA2AD4" w:rsidP="00194631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</w:p>
    <w:p w:rsidR="000151E4" w:rsidRDefault="00A17AB4" w:rsidP="00194631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bookmarkStart w:id="0" w:name="_GoBack"/>
      <w:bookmarkEnd w:id="0"/>
      <w:r w:rsidR="000151E4" w:rsidRPr="000E6CE0">
        <w:rPr>
          <w:rFonts w:asciiTheme="majorHAnsi" w:hAnsiTheme="majorHAnsi"/>
        </w:rPr>
        <w:t xml:space="preserve">a réglementation existante (RNI et RADF) pourra limiter l’application de certaines solutions envisagée.  Ces solutions devront être bien documentées </w:t>
      </w:r>
      <w:r w:rsidR="007360AC">
        <w:rPr>
          <w:rFonts w:asciiTheme="majorHAnsi" w:hAnsiTheme="majorHAnsi"/>
        </w:rPr>
        <w:t xml:space="preserve">afin de pouvoir demander une dérogation au Ministère. </w:t>
      </w:r>
    </w:p>
    <w:p w:rsidR="003650EE" w:rsidRPr="000151E4" w:rsidRDefault="003650EE" w:rsidP="00194631">
      <w:pPr>
        <w:pStyle w:val="Paragraphedeliste"/>
        <w:spacing w:before="240" w:after="0" w:line="240" w:lineRule="auto"/>
        <w:ind w:left="360"/>
        <w:jc w:val="both"/>
        <w:rPr>
          <w:rFonts w:asciiTheme="majorHAnsi" w:hAnsiTheme="majorHAnsi"/>
          <w:szCs w:val="32"/>
        </w:rPr>
      </w:pPr>
    </w:p>
    <w:p w:rsidR="00DE018F" w:rsidRDefault="00890A05" w:rsidP="00DE018F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  <w:szCs w:val="32"/>
        </w:rPr>
      </w:pPr>
      <w:r w:rsidRPr="000151E4">
        <w:rPr>
          <w:rFonts w:asciiTheme="majorHAnsi" w:hAnsiTheme="majorHAnsi"/>
          <w:b/>
          <w:szCs w:val="32"/>
        </w:rPr>
        <w:t xml:space="preserve">Rentabilité </w:t>
      </w:r>
    </w:p>
    <w:p w:rsidR="000151E4" w:rsidRDefault="00194631" w:rsidP="00DE018F">
      <w:pPr>
        <w:pStyle w:val="Paragraphedeliste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0151E4" w:rsidRPr="00DE018F">
        <w:rPr>
          <w:rFonts w:asciiTheme="majorHAnsi" w:hAnsiTheme="majorHAnsi"/>
        </w:rPr>
        <w:t>es solutions envisagées</w:t>
      </w:r>
      <w:r>
        <w:rPr>
          <w:rFonts w:asciiTheme="majorHAnsi" w:hAnsiTheme="majorHAnsi"/>
        </w:rPr>
        <w:t xml:space="preserve"> </w:t>
      </w:r>
      <w:r w:rsidR="003650EE">
        <w:rPr>
          <w:rFonts w:asciiTheme="majorHAnsi" w:hAnsiTheme="majorHAnsi"/>
        </w:rPr>
        <w:t>ne doivent pas entrainer des coûts supplémentaires</w:t>
      </w:r>
      <w:r w:rsidR="004F63FC">
        <w:rPr>
          <w:rFonts w:asciiTheme="majorHAnsi" w:hAnsiTheme="majorHAnsi"/>
        </w:rPr>
        <w:t xml:space="preserve"> et idéalement </w:t>
      </w:r>
      <w:r w:rsidR="00AA2AD4">
        <w:rPr>
          <w:rFonts w:asciiTheme="majorHAnsi" w:hAnsiTheme="majorHAnsi"/>
        </w:rPr>
        <w:t>elles permettraient</w:t>
      </w:r>
      <w:r w:rsidR="004F63FC">
        <w:rPr>
          <w:rFonts w:asciiTheme="majorHAnsi" w:hAnsiTheme="majorHAnsi"/>
        </w:rPr>
        <w:t xml:space="preserve"> de réduire les coûts. </w:t>
      </w:r>
    </w:p>
    <w:p w:rsidR="00DE018F" w:rsidRPr="007360AC" w:rsidRDefault="00DE018F" w:rsidP="00DE018F">
      <w:pPr>
        <w:pStyle w:val="Paragraphedeliste"/>
        <w:ind w:left="360"/>
        <w:jc w:val="both"/>
        <w:rPr>
          <w:rFonts w:asciiTheme="majorHAnsi" w:hAnsiTheme="majorHAnsi"/>
          <w:b/>
          <w:szCs w:val="32"/>
        </w:rPr>
      </w:pPr>
    </w:p>
    <w:p w:rsidR="007360AC" w:rsidRPr="007360AC" w:rsidRDefault="00890A05" w:rsidP="0057434E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  <w:szCs w:val="32"/>
        </w:rPr>
      </w:pPr>
      <w:r w:rsidRPr="007360AC">
        <w:rPr>
          <w:rFonts w:asciiTheme="majorHAnsi" w:hAnsiTheme="majorHAnsi"/>
          <w:b/>
          <w:szCs w:val="32"/>
        </w:rPr>
        <w:t>Certification FSC</w:t>
      </w:r>
    </w:p>
    <w:p w:rsidR="007360AC" w:rsidRDefault="000151E4" w:rsidP="007360AC">
      <w:pPr>
        <w:pStyle w:val="Paragraphedeliste"/>
        <w:ind w:left="360"/>
        <w:jc w:val="both"/>
        <w:rPr>
          <w:rFonts w:asciiTheme="majorHAnsi" w:hAnsiTheme="majorHAnsi"/>
        </w:rPr>
      </w:pPr>
      <w:r w:rsidRPr="007360AC">
        <w:rPr>
          <w:rFonts w:asciiTheme="majorHAnsi" w:hAnsiTheme="majorHAnsi"/>
        </w:rPr>
        <w:t>Les solutions envisagées devront être compatible avec les normes FSC</w:t>
      </w:r>
      <w:r w:rsidR="003B02CB">
        <w:rPr>
          <w:rFonts w:asciiTheme="majorHAnsi" w:hAnsiTheme="majorHAnsi"/>
        </w:rPr>
        <w:t>.</w:t>
      </w:r>
      <w:r w:rsidR="003650EE">
        <w:rPr>
          <w:rFonts w:asciiTheme="majorHAnsi" w:hAnsiTheme="majorHAnsi"/>
        </w:rPr>
        <w:t xml:space="preserve"> </w:t>
      </w:r>
    </w:p>
    <w:p w:rsidR="007360AC" w:rsidRPr="007360AC" w:rsidRDefault="007360AC" w:rsidP="007360AC">
      <w:pPr>
        <w:pStyle w:val="Paragraphedeliste"/>
        <w:ind w:left="360"/>
        <w:jc w:val="both"/>
        <w:rPr>
          <w:rFonts w:asciiTheme="majorHAnsi" w:hAnsiTheme="majorHAnsi"/>
          <w:b/>
        </w:rPr>
      </w:pPr>
    </w:p>
    <w:p w:rsidR="00625362" w:rsidRPr="007360AC" w:rsidRDefault="001E1E60" w:rsidP="007360AC">
      <w:pPr>
        <w:pStyle w:val="Paragraphedeliste"/>
        <w:numPr>
          <w:ilvl w:val="0"/>
          <w:numId w:val="38"/>
        </w:numPr>
        <w:jc w:val="both"/>
        <w:rPr>
          <w:rFonts w:asciiTheme="majorHAnsi" w:hAnsiTheme="majorHAnsi"/>
          <w:b/>
          <w:szCs w:val="32"/>
        </w:rPr>
      </w:pPr>
      <w:r w:rsidRPr="007360AC">
        <w:rPr>
          <w:rFonts w:asciiTheme="majorHAnsi" w:hAnsiTheme="majorHAnsi"/>
          <w:b/>
        </w:rPr>
        <w:t>Lourdeur administrative</w:t>
      </w:r>
    </w:p>
    <w:p w:rsidR="003650EE" w:rsidRDefault="00194631" w:rsidP="003650EE">
      <w:pPr>
        <w:pStyle w:val="Paragraphedeliste"/>
        <w:ind w:left="360"/>
        <w:jc w:val="both"/>
        <w:rPr>
          <w:rFonts w:asciiTheme="majorHAnsi" w:hAnsiTheme="majorHAnsi"/>
        </w:rPr>
      </w:pPr>
      <w:r w:rsidRPr="00194631">
        <w:rPr>
          <w:rFonts w:asciiTheme="majorHAnsi" w:hAnsiTheme="majorHAnsi"/>
        </w:rPr>
        <w:t xml:space="preserve">Il serait </w:t>
      </w:r>
      <w:r w:rsidR="003650EE">
        <w:rPr>
          <w:rFonts w:asciiTheme="majorHAnsi" w:hAnsiTheme="majorHAnsi"/>
        </w:rPr>
        <w:t>souhaité</w:t>
      </w:r>
      <w:r w:rsidRPr="00194631">
        <w:rPr>
          <w:rFonts w:asciiTheme="majorHAnsi" w:hAnsiTheme="majorHAnsi"/>
        </w:rPr>
        <w:t xml:space="preserve"> que les solutions envisagées </w:t>
      </w:r>
      <w:r w:rsidR="00386713">
        <w:rPr>
          <w:rFonts w:asciiTheme="majorHAnsi" w:hAnsiTheme="majorHAnsi"/>
        </w:rPr>
        <w:t xml:space="preserve">soient simples et </w:t>
      </w:r>
      <w:r w:rsidRPr="00194631">
        <w:rPr>
          <w:rFonts w:asciiTheme="majorHAnsi" w:hAnsiTheme="majorHAnsi"/>
        </w:rPr>
        <w:t>n’entrainent pas une lourdeur administrative</w:t>
      </w:r>
      <w:r w:rsidR="00386713">
        <w:rPr>
          <w:rFonts w:asciiTheme="majorHAnsi" w:hAnsiTheme="majorHAnsi"/>
        </w:rPr>
        <w:t>.</w:t>
      </w:r>
    </w:p>
    <w:p w:rsidR="003650EE" w:rsidRDefault="003650EE" w:rsidP="003650EE">
      <w:pPr>
        <w:jc w:val="both"/>
        <w:rPr>
          <w:rFonts w:asciiTheme="majorHAnsi" w:hAnsiTheme="majorHAnsi"/>
        </w:rPr>
      </w:pPr>
    </w:p>
    <w:sectPr w:rsidR="003650EE" w:rsidSect="001E1E60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2D" w:rsidRDefault="00F0522D" w:rsidP="00F0522D">
      <w:pPr>
        <w:spacing w:after="0" w:line="240" w:lineRule="auto"/>
      </w:pPr>
      <w:r>
        <w:separator/>
      </w:r>
    </w:p>
  </w:endnote>
  <w:endnote w:type="continuationSeparator" w:id="0">
    <w:p w:rsidR="00F0522D" w:rsidRDefault="00F0522D" w:rsidP="00F0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17551"/>
      <w:docPartObj>
        <w:docPartGallery w:val="Page Numbers (Bottom of Page)"/>
        <w:docPartUnique/>
      </w:docPartObj>
    </w:sdtPr>
    <w:sdtEndPr/>
    <w:sdtContent>
      <w:p w:rsidR="00F0522D" w:rsidRDefault="00F052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B4" w:rsidRPr="00A17AB4">
          <w:rPr>
            <w:noProof/>
            <w:lang w:val="fr-FR"/>
          </w:rPr>
          <w:t>3</w:t>
        </w:r>
        <w:r>
          <w:fldChar w:fldCharType="end"/>
        </w:r>
      </w:p>
    </w:sdtContent>
  </w:sdt>
  <w:p w:rsidR="00F0522D" w:rsidRDefault="009B60B4">
    <w:pPr>
      <w:pStyle w:val="Pieddepage"/>
    </w:pPr>
    <w:r>
      <w:t>Préparé par Philippe Poulin, 3 novembre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2D" w:rsidRDefault="00F0522D" w:rsidP="00F0522D">
      <w:pPr>
        <w:spacing w:after="0" w:line="240" w:lineRule="auto"/>
      </w:pPr>
      <w:r>
        <w:separator/>
      </w:r>
    </w:p>
  </w:footnote>
  <w:footnote w:type="continuationSeparator" w:id="0">
    <w:p w:rsidR="00F0522D" w:rsidRDefault="00F0522D" w:rsidP="00F0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AD2"/>
    <w:multiLevelType w:val="multilevel"/>
    <w:tmpl w:val="7278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109D7"/>
    <w:multiLevelType w:val="hybridMultilevel"/>
    <w:tmpl w:val="3E964B5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06051"/>
    <w:multiLevelType w:val="hybridMultilevel"/>
    <w:tmpl w:val="BE94E94A"/>
    <w:lvl w:ilvl="0" w:tplc="CDB05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E6F"/>
    <w:multiLevelType w:val="multilevel"/>
    <w:tmpl w:val="CAEEC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21E5A"/>
    <w:multiLevelType w:val="hybridMultilevel"/>
    <w:tmpl w:val="43CEBAE8"/>
    <w:lvl w:ilvl="0" w:tplc="659EC8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E339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0957E9"/>
    <w:multiLevelType w:val="hybridMultilevel"/>
    <w:tmpl w:val="1674A7D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B466A"/>
    <w:multiLevelType w:val="hybridMultilevel"/>
    <w:tmpl w:val="30BABD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07F81"/>
    <w:multiLevelType w:val="hybridMultilevel"/>
    <w:tmpl w:val="B98A6692"/>
    <w:lvl w:ilvl="0" w:tplc="CDB05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B634B"/>
    <w:multiLevelType w:val="hybridMultilevel"/>
    <w:tmpl w:val="06564A38"/>
    <w:lvl w:ilvl="0" w:tplc="A42823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4E0289"/>
    <w:multiLevelType w:val="multilevel"/>
    <w:tmpl w:val="C616D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D50ACC"/>
    <w:multiLevelType w:val="hybridMultilevel"/>
    <w:tmpl w:val="A546FB48"/>
    <w:lvl w:ilvl="0" w:tplc="CDB05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24F91"/>
    <w:multiLevelType w:val="multilevel"/>
    <w:tmpl w:val="506ED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1371C"/>
    <w:multiLevelType w:val="hybridMultilevel"/>
    <w:tmpl w:val="B544931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E2B6D"/>
    <w:multiLevelType w:val="hybridMultilevel"/>
    <w:tmpl w:val="E33866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80843"/>
    <w:multiLevelType w:val="multilevel"/>
    <w:tmpl w:val="9FCE4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9D23F6"/>
    <w:multiLevelType w:val="hybridMultilevel"/>
    <w:tmpl w:val="74B85C3C"/>
    <w:lvl w:ilvl="0" w:tplc="CDB05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E30C2"/>
    <w:multiLevelType w:val="multilevel"/>
    <w:tmpl w:val="5F908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E06405"/>
    <w:multiLevelType w:val="hybridMultilevel"/>
    <w:tmpl w:val="D55CB3FE"/>
    <w:lvl w:ilvl="0" w:tplc="CDB05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4FAE"/>
    <w:multiLevelType w:val="multilevel"/>
    <w:tmpl w:val="3AB46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6E0AF0"/>
    <w:multiLevelType w:val="hybridMultilevel"/>
    <w:tmpl w:val="411899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879C3"/>
    <w:multiLevelType w:val="hybridMultilevel"/>
    <w:tmpl w:val="62500D64"/>
    <w:lvl w:ilvl="0" w:tplc="659EC8FE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" w:hanging="360"/>
      </w:pPr>
    </w:lvl>
    <w:lvl w:ilvl="2" w:tplc="0C0C001B" w:tentative="1">
      <w:start w:val="1"/>
      <w:numFmt w:val="lowerRoman"/>
      <w:lvlText w:val="%3."/>
      <w:lvlJc w:val="right"/>
      <w:pPr>
        <w:ind w:left="1905" w:hanging="180"/>
      </w:pPr>
    </w:lvl>
    <w:lvl w:ilvl="3" w:tplc="0C0C000F" w:tentative="1">
      <w:start w:val="1"/>
      <w:numFmt w:val="decimal"/>
      <w:lvlText w:val="%4."/>
      <w:lvlJc w:val="left"/>
      <w:pPr>
        <w:ind w:left="2625" w:hanging="360"/>
      </w:pPr>
    </w:lvl>
    <w:lvl w:ilvl="4" w:tplc="0C0C0019" w:tentative="1">
      <w:start w:val="1"/>
      <w:numFmt w:val="lowerLetter"/>
      <w:lvlText w:val="%5."/>
      <w:lvlJc w:val="left"/>
      <w:pPr>
        <w:ind w:left="3345" w:hanging="360"/>
      </w:pPr>
    </w:lvl>
    <w:lvl w:ilvl="5" w:tplc="0C0C001B" w:tentative="1">
      <w:start w:val="1"/>
      <w:numFmt w:val="lowerRoman"/>
      <w:lvlText w:val="%6."/>
      <w:lvlJc w:val="right"/>
      <w:pPr>
        <w:ind w:left="4065" w:hanging="180"/>
      </w:pPr>
    </w:lvl>
    <w:lvl w:ilvl="6" w:tplc="0C0C000F" w:tentative="1">
      <w:start w:val="1"/>
      <w:numFmt w:val="decimal"/>
      <w:lvlText w:val="%7."/>
      <w:lvlJc w:val="left"/>
      <w:pPr>
        <w:ind w:left="4785" w:hanging="360"/>
      </w:pPr>
    </w:lvl>
    <w:lvl w:ilvl="7" w:tplc="0C0C0019" w:tentative="1">
      <w:start w:val="1"/>
      <w:numFmt w:val="lowerLetter"/>
      <w:lvlText w:val="%8."/>
      <w:lvlJc w:val="left"/>
      <w:pPr>
        <w:ind w:left="5505" w:hanging="360"/>
      </w:pPr>
    </w:lvl>
    <w:lvl w:ilvl="8" w:tplc="0C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B2334BB"/>
    <w:multiLevelType w:val="multilevel"/>
    <w:tmpl w:val="706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044E73"/>
    <w:multiLevelType w:val="hybridMultilevel"/>
    <w:tmpl w:val="8F205132"/>
    <w:lvl w:ilvl="0" w:tplc="CDB05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4B4C"/>
    <w:multiLevelType w:val="hybridMultilevel"/>
    <w:tmpl w:val="D50E1C22"/>
    <w:lvl w:ilvl="0" w:tplc="CDB05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A248D"/>
    <w:multiLevelType w:val="hybridMultilevel"/>
    <w:tmpl w:val="E8128656"/>
    <w:lvl w:ilvl="0" w:tplc="CDB05BC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34C2F0F"/>
    <w:multiLevelType w:val="hybridMultilevel"/>
    <w:tmpl w:val="31C604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46975"/>
    <w:multiLevelType w:val="hybridMultilevel"/>
    <w:tmpl w:val="D68C6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62F15"/>
    <w:multiLevelType w:val="multilevel"/>
    <w:tmpl w:val="CAEEC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65549B"/>
    <w:multiLevelType w:val="hybridMultilevel"/>
    <w:tmpl w:val="484022D6"/>
    <w:lvl w:ilvl="0" w:tplc="CDB05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13338"/>
    <w:multiLevelType w:val="multilevel"/>
    <w:tmpl w:val="3BE2DED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413F8E"/>
    <w:multiLevelType w:val="multilevel"/>
    <w:tmpl w:val="290E5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C56115"/>
    <w:multiLevelType w:val="hybridMultilevel"/>
    <w:tmpl w:val="3A7046F0"/>
    <w:lvl w:ilvl="0" w:tplc="CDB05B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4762B9"/>
    <w:multiLevelType w:val="hybridMultilevel"/>
    <w:tmpl w:val="2D103F66"/>
    <w:lvl w:ilvl="0" w:tplc="CDB05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67A25"/>
    <w:multiLevelType w:val="hybridMultilevel"/>
    <w:tmpl w:val="BA12C760"/>
    <w:lvl w:ilvl="0" w:tplc="C8FC27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406C"/>
    <w:multiLevelType w:val="hybridMultilevel"/>
    <w:tmpl w:val="6FD81CFC"/>
    <w:lvl w:ilvl="0" w:tplc="CDB05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6260F3"/>
    <w:multiLevelType w:val="multilevel"/>
    <w:tmpl w:val="290E5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60506F"/>
    <w:multiLevelType w:val="hybridMultilevel"/>
    <w:tmpl w:val="F2B0DC7C"/>
    <w:lvl w:ilvl="0" w:tplc="0C0C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71DF4"/>
    <w:multiLevelType w:val="hybridMultilevel"/>
    <w:tmpl w:val="B120A99E"/>
    <w:lvl w:ilvl="0" w:tplc="CDB05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A71105"/>
    <w:multiLevelType w:val="hybridMultilevel"/>
    <w:tmpl w:val="3DA41C48"/>
    <w:lvl w:ilvl="0" w:tplc="54C47B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"/>
  </w:num>
  <w:num w:numId="5">
    <w:abstractNumId w:val="26"/>
  </w:num>
  <w:num w:numId="6">
    <w:abstractNumId w:val="13"/>
  </w:num>
  <w:num w:numId="7">
    <w:abstractNumId w:val="27"/>
  </w:num>
  <w:num w:numId="8">
    <w:abstractNumId w:val="18"/>
  </w:num>
  <w:num w:numId="9">
    <w:abstractNumId w:val="21"/>
  </w:num>
  <w:num w:numId="10">
    <w:abstractNumId w:val="4"/>
  </w:num>
  <w:num w:numId="11">
    <w:abstractNumId w:val="15"/>
  </w:num>
  <w:num w:numId="12">
    <w:abstractNumId w:val="34"/>
  </w:num>
  <w:num w:numId="13">
    <w:abstractNumId w:val="14"/>
  </w:num>
  <w:num w:numId="14">
    <w:abstractNumId w:val="32"/>
  </w:num>
  <w:num w:numId="15">
    <w:abstractNumId w:val="38"/>
  </w:num>
  <w:num w:numId="16">
    <w:abstractNumId w:val="25"/>
  </w:num>
  <w:num w:numId="17">
    <w:abstractNumId w:val="23"/>
  </w:num>
  <w:num w:numId="18">
    <w:abstractNumId w:val="33"/>
  </w:num>
  <w:num w:numId="19">
    <w:abstractNumId w:val="9"/>
  </w:num>
  <w:num w:numId="20">
    <w:abstractNumId w:val="11"/>
  </w:num>
  <w:num w:numId="21">
    <w:abstractNumId w:val="36"/>
  </w:num>
  <w:num w:numId="22">
    <w:abstractNumId w:val="5"/>
  </w:num>
  <w:num w:numId="23">
    <w:abstractNumId w:val="10"/>
  </w:num>
  <w:num w:numId="24">
    <w:abstractNumId w:val="30"/>
  </w:num>
  <w:num w:numId="25">
    <w:abstractNumId w:val="37"/>
  </w:num>
  <w:num w:numId="26">
    <w:abstractNumId w:val="28"/>
  </w:num>
  <w:num w:numId="27">
    <w:abstractNumId w:val="19"/>
  </w:num>
  <w:num w:numId="28">
    <w:abstractNumId w:val="35"/>
  </w:num>
  <w:num w:numId="29">
    <w:abstractNumId w:val="3"/>
  </w:num>
  <w:num w:numId="30">
    <w:abstractNumId w:val="22"/>
  </w:num>
  <w:num w:numId="31">
    <w:abstractNumId w:val="24"/>
  </w:num>
  <w:num w:numId="32">
    <w:abstractNumId w:val="2"/>
  </w:num>
  <w:num w:numId="33">
    <w:abstractNumId w:val="39"/>
  </w:num>
  <w:num w:numId="34">
    <w:abstractNumId w:val="29"/>
  </w:num>
  <w:num w:numId="35">
    <w:abstractNumId w:val="31"/>
  </w:num>
  <w:num w:numId="36">
    <w:abstractNumId w:val="16"/>
  </w:num>
  <w:num w:numId="37">
    <w:abstractNumId w:val="20"/>
  </w:num>
  <w:num w:numId="38">
    <w:abstractNumId w:val="6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4F"/>
    <w:rsid w:val="000151E4"/>
    <w:rsid w:val="000E6CE0"/>
    <w:rsid w:val="00104158"/>
    <w:rsid w:val="0011562A"/>
    <w:rsid w:val="00122299"/>
    <w:rsid w:val="00132EA6"/>
    <w:rsid w:val="00194631"/>
    <w:rsid w:val="001E1E60"/>
    <w:rsid w:val="00210D97"/>
    <w:rsid w:val="00227C4F"/>
    <w:rsid w:val="00234B6D"/>
    <w:rsid w:val="00235FB2"/>
    <w:rsid w:val="002374DE"/>
    <w:rsid w:val="00257BC7"/>
    <w:rsid w:val="00265E41"/>
    <w:rsid w:val="0027230D"/>
    <w:rsid w:val="002B793A"/>
    <w:rsid w:val="00360B2F"/>
    <w:rsid w:val="003650EE"/>
    <w:rsid w:val="00376284"/>
    <w:rsid w:val="00386713"/>
    <w:rsid w:val="003B02CB"/>
    <w:rsid w:val="003B7316"/>
    <w:rsid w:val="00401124"/>
    <w:rsid w:val="0041370B"/>
    <w:rsid w:val="004A55C6"/>
    <w:rsid w:val="004A71CE"/>
    <w:rsid w:val="004B6C41"/>
    <w:rsid w:val="004B78BF"/>
    <w:rsid w:val="004F63FC"/>
    <w:rsid w:val="005110D1"/>
    <w:rsid w:val="0055449E"/>
    <w:rsid w:val="00591C40"/>
    <w:rsid w:val="00625362"/>
    <w:rsid w:val="00663AD6"/>
    <w:rsid w:val="006929AD"/>
    <w:rsid w:val="006A2D26"/>
    <w:rsid w:val="006E6462"/>
    <w:rsid w:val="007360AC"/>
    <w:rsid w:val="0074047D"/>
    <w:rsid w:val="007822AF"/>
    <w:rsid w:val="00811E6A"/>
    <w:rsid w:val="00857A3E"/>
    <w:rsid w:val="00875056"/>
    <w:rsid w:val="00890A05"/>
    <w:rsid w:val="008A3A4A"/>
    <w:rsid w:val="008C07CC"/>
    <w:rsid w:val="00932DC0"/>
    <w:rsid w:val="00976325"/>
    <w:rsid w:val="00984988"/>
    <w:rsid w:val="00990C4E"/>
    <w:rsid w:val="009B60B4"/>
    <w:rsid w:val="009C75E0"/>
    <w:rsid w:val="00A17AB4"/>
    <w:rsid w:val="00A83B11"/>
    <w:rsid w:val="00AA2AD4"/>
    <w:rsid w:val="00AF17D7"/>
    <w:rsid w:val="00B75AAF"/>
    <w:rsid w:val="00BD5EC3"/>
    <w:rsid w:val="00C267AF"/>
    <w:rsid w:val="00CC18F6"/>
    <w:rsid w:val="00CF3B78"/>
    <w:rsid w:val="00D13B1D"/>
    <w:rsid w:val="00D4407B"/>
    <w:rsid w:val="00DE018F"/>
    <w:rsid w:val="00DE3F06"/>
    <w:rsid w:val="00E33832"/>
    <w:rsid w:val="00E621DB"/>
    <w:rsid w:val="00E81620"/>
    <w:rsid w:val="00EC2FC1"/>
    <w:rsid w:val="00F0522D"/>
    <w:rsid w:val="00F4191E"/>
    <w:rsid w:val="00F91DF9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669E-55B7-41BC-8FBB-A7579FAA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0B2F"/>
    <w:pPr>
      <w:ind w:left="720"/>
      <w:contextualSpacing/>
    </w:pPr>
  </w:style>
  <w:style w:type="table" w:styleId="TableauGrille2-Accentuation3">
    <w:name w:val="Grid Table 2 Accent 3"/>
    <w:basedOn w:val="TableauNormal"/>
    <w:uiPriority w:val="47"/>
    <w:rsid w:val="00257B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84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9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9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88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4011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F05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22D"/>
  </w:style>
  <w:style w:type="paragraph" w:styleId="Pieddepage">
    <w:name w:val="footer"/>
    <w:basedOn w:val="Normal"/>
    <w:link w:val="PieddepageCar"/>
    <w:uiPriority w:val="99"/>
    <w:unhideWhenUsed/>
    <w:rsid w:val="00F05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22D"/>
  </w:style>
  <w:style w:type="character" w:customStyle="1" w:styleId="Titre1Car">
    <w:name w:val="Titre 1 Car"/>
    <w:basedOn w:val="Policepardfaut"/>
    <w:link w:val="Titre1"/>
    <w:uiPriority w:val="9"/>
    <w:rsid w:val="0074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40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078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9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04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5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13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09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89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18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1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98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54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1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37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6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87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7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1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94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8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8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12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4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94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34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7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9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40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3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58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5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161748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83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03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53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07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1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32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872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87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4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5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49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55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3C35-53C8-41C1-93B6-52748B6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ET212A</dc:creator>
  <cp:keywords/>
  <dc:description/>
  <cp:lastModifiedBy>ET212A</cp:lastModifiedBy>
  <cp:revision>9</cp:revision>
  <dcterms:created xsi:type="dcterms:W3CDTF">2016-11-23T18:34:00Z</dcterms:created>
  <dcterms:modified xsi:type="dcterms:W3CDTF">2016-11-24T14:37:00Z</dcterms:modified>
</cp:coreProperties>
</file>